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92F6" w14:textId="71DB2D4C" w:rsidR="00C664E1" w:rsidRPr="00144148" w:rsidRDefault="00C664E1" w:rsidP="006C3CE9">
      <w:pPr>
        <w:rPr>
          <w:rFonts w:ascii="Arial" w:hAnsi="Arial" w:cs="Arial"/>
          <w:b/>
          <w:sz w:val="32"/>
          <w:szCs w:val="32"/>
        </w:rPr>
      </w:pPr>
    </w:p>
    <w:p w14:paraId="1E0C965A" w14:textId="48C23FD3" w:rsidR="00144148" w:rsidRPr="00144148" w:rsidRDefault="00800035" w:rsidP="00C664E1">
      <w:pPr>
        <w:jc w:val="center"/>
        <w:rPr>
          <w:rFonts w:ascii="Arial" w:hAnsi="Arial" w:cs="Arial"/>
          <w:b/>
          <w:sz w:val="32"/>
          <w:szCs w:val="32"/>
        </w:rPr>
      </w:pPr>
      <w:r>
        <w:rPr>
          <w:rFonts w:ascii="Arial" w:hAnsi="Arial" w:cs="Arial"/>
          <w:b/>
          <w:sz w:val="32"/>
          <w:szCs w:val="32"/>
        </w:rPr>
        <w:t xml:space="preserve">St. Andrew’s C of E Infant </w:t>
      </w:r>
      <w:r w:rsidR="00144148" w:rsidRPr="00144148">
        <w:rPr>
          <w:rFonts w:ascii="Arial" w:hAnsi="Arial" w:cs="Arial"/>
          <w:b/>
          <w:sz w:val="32"/>
          <w:szCs w:val="32"/>
        </w:rPr>
        <w:t>School</w:t>
      </w:r>
    </w:p>
    <w:p w14:paraId="63F0A9E6" w14:textId="77777777" w:rsidR="00144148" w:rsidRDefault="00144148" w:rsidP="00C664E1">
      <w:pPr>
        <w:jc w:val="center"/>
        <w:rPr>
          <w:b/>
          <w:sz w:val="32"/>
          <w:szCs w:val="32"/>
        </w:rPr>
      </w:pPr>
    </w:p>
    <w:p w14:paraId="28AE9E79" w14:textId="77777777" w:rsidR="006C3CE9" w:rsidRPr="006C3CE9" w:rsidRDefault="006C3CE9" w:rsidP="006C3CE9">
      <w:pPr>
        <w:spacing w:before="100" w:beforeAutospacing="1" w:after="100" w:afterAutospacing="1"/>
        <w:jc w:val="center"/>
        <w:rPr>
          <w:rFonts w:ascii="Arial" w:hAnsi="Arial" w:cs="Arial"/>
          <w:b/>
          <w:sz w:val="32"/>
          <w:szCs w:val="32"/>
          <w:lang w:val="en"/>
        </w:rPr>
      </w:pPr>
      <w:hyperlink r:id="rId8" w:history="1">
        <w:r w:rsidRPr="006C3CE9">
          <w:rPr>
            <w:rFonts w:ascii="Arial" w:hAnsi="Arial" w:cs="Arial"/>
            <w:b/>
            <w:sz w:val="32"/>
            <w:szCs w:val="32"/>
            <w:lang w:val="en"/>
          </w:rPr>
          <w:t>Online Safety</w:t>
        </w:r>
      </w:hyperlink>
    </w:p>
    <w:p w14:paraId="4C32437F" w14:textId="77777777" w:rsidR="006C3CE9" w:rsidRPr="006C3CE9" w:rsidRDefault="006C3CE9" w:rsidP="006C3CE9">
      <w:pPr>
        <w:spacing w:before="100" w:beforeAutospacing="1" w:after="100" w:afterAutospacing="1"/>
        <w:rPr>
          <w:rFonts w:ascii="Arial" w:hAnsi="Arial" w:cs="Arial"/>
          <w:color w:val="000000"/>
          <w:sz w:val="23"/>
          <w:szCs w:val="23"/>
          <w:lang w:val="en"/>
        </w:rPr>
      </w:pPr>
    </w:p>
    <w:p w14:paraId="5ACC24A2" w14:textId="55941CBA" w:rsidR="006C3CE9" w:rsidRPr="006C3CE9" w:rsidRDefault="006C3CE9" w:rsidP="006C3CE9">
      <w:pPr>
        <w:spacing w:before="100" w:beforeAutospacing="1" w:after="100" w:afterAutospacing="1"/>
        <w:rPr>
          <w:rFonts w:ascii="Arial" w:hAnsi="Arial" w:cs="Arial"/>
          <w:color w:val="000000"/>
          <w:sz w:val="23"/>
          <w:szCs w:val="23"/>
          <w:lang w:val="en"/>
        </w:rPr>
      </w:pPr>
      <w:r w:rsidRPr="006C3CE9">
        <w:rPr>
          <w:rFonts w:ascii="Arial" w:hAnsi="Arial" w:cs="Arial"/>
          <w:sz w:val="22"/>
          <w:szCs w:val="22"/>
        </w:rPr>
        <w:t>The online world offers amazing opportunities but also brings elements of potential risk and for Parents &amp; Carers, making sense of the online world can appear to be an enormous challenge.  Unlike previous generations, the online environment is an integral part of children’s lives and therefore we can no longer consider their wellbeing or safety without also considering their relationship to technology.  However, staying safe online is fundamentally about behaviours rather than the technology itself and if approached from this perspective, we can begin to gain confidence to support our children. </w:t>
      </w:r>
    </w:p>
    <w:p w14:paraId="64A6392F" w14:textId="77777777" w:rsidR="006C3CE9" w:rsidRPr="006C3CE9" w:rsidRDefault="006C3CE9" w:rsidP="006C3CE9">
      <w:pPr>
        <w:spacing w:before="100" w:beforeAutospacing="1" w:after="100" w:afterAutospacing="1"/>
        <w:outlineLvl w:val="3"/>
        <w:rPr>
          <w:rFonts w:ascii="Arial" w:hAnsi="Arial" w:cs="Arial"/>
          <w:sz w:val="22"/>
          <w:szCs w:val="22"/>
        </w:rPr>
      </w:pPr>
      <w:r w:rsidRPr="006C3CE9">
        <w:rPr>
          <w:rFonts w:ascii="Arial" w:hAnsi="Arial" w:cs="Arial"/>
          <w:sz w:val="22"/>
          <w:szCs w:val="22"/>
        </w:rPr>
        <w:t>The links below provide some useful tips and a a variety of resources which can be used to develop the knowledge and the confidence to support children and young people when discussing the online environment with them.     </w:t>
      </w:r>
    </w:p>
    <w:p w14:paraId="57ECB436" w14:textId="77777777" w:rsidR="006C3CE9" w:rsidRPr="006C3CE9" w:rsidRDefault="006C3CE9" w:rsidP="006C3CE9">
      <w:pPr>
        <w:rPr>
          <w:rFonts w:ascii="Arial" w:hAnsi="Arial" w:cs="Arial"/>
          <w:sz w:val="22"/>
          <w:szCs w:val="22"/>
        </w:rPr>
      </w:pPr>
      <w:r w:rsidRPr="006C3CE9">
        <w:rPr>
          <w:rFonts w:ascii="Arial" w:hAnsi="Arial" w:cs="Arial"/>
          <w:sz w:val="22"/>
          <w:szCs w:val="22"/>
        </w:rPr>
        <w:t>NSPCC - Share Aware</w:t>
      </w:r>
    </w:p>
    <w:p w14:paraId="2ECA6A4A" w14:textId="77777777" w:rsidR="006C3CE9" w:rsidRPr="006C3CE9" w:rsidRDefault="006C3CE9" w:rsidP="006C3CE9">
      <w:pPr>
        <w:rPr>
          <w:rFonts w:ascii="Arial" w:hAnsi="Arial" w:cs="Arial"/>
          <w:sz w:val="22"/>
          <w:szCs w:val="22"/>
        </w:rPr>
      </w:pPr>
      <w:r w:rsidRPr="006C3CE9">
        <w:rPr>
          <w:rFonts w:ascii="Arial" w:hAnsi="Arial" w:cs="Arial"/>
          <w:sz w:val="22"/>
          <w:szCs w:val="22"/>
        </w:rPr>
        <w:t>Risk Area: Social Media</w:t>
      </w:r>
    </w:p>
    <w:p w14:paraId="468D8574" w14:textId="77777777" w:rsidR="006C3CE9" w:rsidRDefault="006C3CE9" w:rsidP="006C3CE9">
      <w:pPr>
        <w:rPr>
          <w:rFonts w:ascii="Arial" w:hAnsi="Arial" w:cs="Arial"/>
          <w:sz w:val="22"/>
          <w:szCs w:val="22"/>
        </w:rPr>
      </w:pPr>
    </w:p>
    <w:p w14:paraId="265C573A" w14:textId="6C95B6AA" w:rsidR="006C3CE9" w:rsidRPr="006C3CE9" w:rsidRDefault="006C3CE9" w:rsidP="006C3CE9">
      <w:pPr>
        <w:rPr>
          <w:rFonts w:ascii="Arial" w:hAnsi="Arial" w:cs="Arial"/>
          <w:sz w:val="22"/>
          <w:szCs w:val="22"/>
        </w:rPr>
      </w:pPr>
      <w:r w:rsidRPr="006C3CE9">
        <w:rPr>
          <w:rFonts w:ascii="Arial" w:hAnsi="Arial" w:cs="Arial"/>
          <w:sz w:val="22"/>
          <w:szCs w:val="22"/>
        </w:rPr>
        <w:t>NSPCC have teamed up with O2 to provide 'Share Aware' - a set of resources to support Parents and Carers with advice and guides about the variety of Social Networks our children use. Access to Share Aware can be found through the link below:</w:t>
      </w:r>
    </w:p>
    <w:p w14:paraId="3F8B0458" w14:textId="77777777" w:rsidR="006C3CE9" w:rsidRPr="006C3CE9" w:rsidRDefault="006C3CE9" w:rsidP="006C3CE9">
      <w:pPr>
        <w:rPr>
          <w:rFonts w:ascii="Arial" w:hAnsi="Arial" w:cs="Arial"/>
          <w:sz w:val="22"/>
          <w:szCs w:val="22"/>
        </w:rPr>
      </w:pPr>
      <w:hyperlink r:id="rId9" w:tgtFrame="_blank" w:history="1">
        <w:r w:rsidRPr="006C3CE9">
          <w:rPr>
            <w:rFonts w:ascii="Arial" w:hAnsi="Arial" w:cs="Arial"/>
            <w:sz w:val="22"/>
            <w:szCs w:val="22"/>
          </w:rPr>
          <w:t>https://www.nspcc.org.uk/preventing-abuse/keeping-children-safe/share-aware/</w:t>
        </w:r>
      </w:hyperlink>
    </w:p>
    <w:p w14:paraId="53326741" w14:textId="77777777" w:rsidR="006C3CE9" w:rsidRPr="006C3CE9" w:rsidRDefault="006C3CE9" w:rsidP="006C3CE9">
      <w:pPr>
        <w:spacing w:before="100" w:beforeAutospacing="1" w:after="100" w:afterAutospacing="1"/>
        <w:rPr>
          <w:rFonts w:ascii="Arial" w:hAnsi="Arial" w:cs="Arial"/>
          <w:b/>
          <w:sz w:val="23"/>
          <w:szCs w:val="23"/>
          <w:lang w:val="en"/>
        </w:rPr>
      </w:pPr>
      <w:hyperlink r:id="rId10" w:tgtFrame="_blank" w:history="1">
        <w:r w:rsidRPr="006C3CE9">
          <w:rPr>
            <w:rFonts w:ascii="Arial" w:hAnsi="Arial" w:cs="Arial"/>
            <w:b/>
            <w:sz w:val="23"/>
            <w:szCs w:val="23"/>
            <w:lang w:val="en"/>
          </w:rPr>
          <w:t>Digital Parenting Magazine</w:t>
        </w:r>
      </w:hyperlink>
      <w:r w:rsidRPr="006C3CE9">
        <w:rPr>
          <w:rFonts w:ascii="Arial" w:hAnsi="Arial" w:cs="Arial"/>
          <w:b/>
          <w:sz w:val="23"/>
          <w:szCs w:val="23"/>
          <w:lang w:val="en"/>
        </w:rPr>
        <w:t xml:space="preserve"> </w:t>
      </w:r>
    </w:p>
    <w:p w14:paraId="4FB006CC" w14:textId="3E4589FC" w:rsidR="006C3CE9" w:rsidRDefault="006C3CE9" w:rsidP="006C3CE9">
      <w:pPr>
        <w:rPr>
          <w:rFonts w:ascii="Arial" w:hAnsi="Arial" w:cs="Arial"/>
          <w:sz w:val="22"/>
          <w:szCs w:val="22"/>
        </w:rPr>
      </w:pPr>
      <w:r w:rsidRPr="006C3CE9">
        <w:rPr>
          <w:rFonts w:ascii="Arial" w:hAnsi="Arial" w:cs="Arial"/>
          <w:sz w:val="22"/>
          <w:szCs w:val="22"/>
        </w:rPr>
        <w:t>Digging into Minecraft Risk Area: Online Gaming</w:t>
      </w:r>
    </w:p>
    <w:p w14:paraId="0CCB5008" w14:textId="77777777" w:rsidR="006C3CE9" w:rsidRPr="006C3CE9" w:rsidRDefault="006C3CE9" w:rsidP="006C3CE9">
      <w:pPr>
        <w:rPr>
          <w:rFonts w:ascii="Arial" w:hAnsi="Arial" w:cs="Arial"/>
          <w:sz w:val="22"/>
          <w:szCs w:val="22"/>
        </w:rPr>
      </w:pPr>
      <w:bookmarkStart w:id="0" w:name="_GoBack"/>
      <w:bookmarkEnd w:id="0"/>
    </w:p>
    <w:p w14:paraId="2F01A650" w14:textId="77777777" w:rsidR="006C3CE9" w:rsidRPr="006C3CE9" w:rsidRDefault="006C3CE9" w:rsidP="006C3CE9">
      <w:pPr>
        <w:rPr>
          <w:rFonts w:ascii="Arial" w:hAnsi="Arial" w:cs="Arial"/>
          <w:sz w:val="22"/>
          <w:szCs w:val="22"/>
        </w:rPr>
      </w:pPr>
      <w:r w:rsidRPr="006C3CE9">
        <w:rPr>
          <w:rFonts w:ascii="Arial" w:hAnsi="Arial" w:cs="Arial"/>
          <w:sz w:val="22"/>
          <w:szCs w:val="22"/>
        </w:rPr>
        <w:t>Despite having been around for a number of years, a regular topic of questions from Parents and Carers continues to be around the immensely popular game Minecraft. As referred to in the Focus On... section, this resource has been developed to help inform Parents &amp; Carers about what Minecraft is, why it remains so popular and what things we can do that will help our children to stay safe whilst having fun.</w:t>
      </w:r>
    </w:p>
    <w:p w14:paraId="6D561B9C" w14:textId="77777777" w:rsidR="006C3CE9" w:rsidRPr="006C3CE9" w:rsidRDefault="006C3CE9" w:rsidP="006C3CE9">
      <w:pPr>
        <w:rPr>
          <w:rFonts w:ascii="Arial" w:hAnsi="Arial" w:cs="Arial"/>
          <w:sz w:val="22"/>
          <w:szCs w:val="22"/>
        </w:rPr>
      </w:pPr>
      <w:r w:rsidRPr="006C3CE9">
        <w:rPr>
          <w:rFonts w:ascii="Arial" w:hAnsi="Arial" w:cs="Arial"/>
          <w:sz w:val="22"/>
          <w:szCs w:val="22"/>
        </w:rPr>
        <w:t xml:space="preserve">You can find the article in the </w:t>
      </w:r>
      <w:hyperlink r:id="rId11" w:history="1">
        <w:r w:rsidRPr="006C3CE9">
          <w:rPr>
            <w:rFonts w:ascii="Arial" w:hAnsi="Arial" w:cs="Arial"/>
            <w:sz w:val="22"/>
            <w:szCs w:val="22"/>
          </w:rPr>
          <w:t>Focus On...</w:t>
        </w:r>
      </w:hyperlink>
      <w:r w:rsidRPr="006C3CE9">
        <w:rPr>
          <w:rFonts w:ascii="Arial" w:hAnsi="Arial" w:cs="Arial"/>
          <w:sz w:val="22"/>
          <w:szCs w:val="22"/>
        </w:rPr>
        <w:t xml:space="preserve"> section of the site or download the standalone resource here: </w:t>
      </w:r>
      <w:hyperlink r:id="rId12" w:tgtFrame="_blank" w:history="1">
        <w:r w:rsidRPr="006C3CE9">
          <w:rPr>
            <w:rFonts w:ascii="Arial" w:hAnsi="Arial" w:cs="Arial"/>
            <w:sz w:val="22"/>
            <w:szCs w:val="22"/>
          </w:rPr>
          <w:t>Focus On...Digging into Minecraft</w:t>
        </w:r>
      </w:hyperlink>
    </w:p>
    <w:p w14:paraId="1B6E13A1" w14:textId="77777777" w:rsidR="006C3CE9" w:rsidRPr="006C3CE9" w:rsidRDefault="006C3CE9" w:rsidP="006C3CE9">
      <w:pPr>
        <w:rPr>
          <w:rFonts w:ascii="Arial" w:hAnsi="Arial" w:cs="Arial"/>
          <w:sz w:val="22"/>
          <w:szCs w:val="22"/>
        </w:rPr>
      </w:pPr>
      <w:r w:rsidRPr="006C3CE9">
        <w:rPr>
          <w:rFonts w:ascii="Arial" w:hAnsi="Arial" w:cs="Arial"/>
          <w:sz w:val="22"/>
          <w:szCs w:val="22"/>
        </w:rPr>
        <w:t>Looking for a way to start that all-important conversation about social media, gaming and other online activities with your son or daughter? Check out the latest issue of Digital Parenting magazine now.</w:t>
      </w:r>
    </w:p>
    <w:p w14:paraId="34548934" w14:textId="2A2053D1" w:rsidR="006C3CE9" w:rsidRDefault="006C3CE9" w:rsidP="00C664E1">
      <w:pPr>
        <w:jc w:val="center"/>
        <w:rPr>
          <w:rFonts w:ascii="Arial" w:hAnsi="Arial" w:cs="Arial"/>
          <w:b/>
          <w:sz w:val="22"/>
          <w:szCs w:val="22"/>
          <w:u w:val="single"/>
        </w:rPr>
      </w:pPr>
    </w:p>
    <w:p w14:paraId="353C326F" w14:textId="77777777" w:rsidR="006C3CE9" w:rsidRDefault="006C3CE9" w:rsidP="00C664E1">
      <w:pPr>
        <w:jc w:val="center"/>
        <w:rPr>
          <w:rFonts w:ascii="Arial" w:hAnsi="Arial" w:cs="Arial"/>
          <w:b/>
          <w:sz w:val="22"/>
          <w:szCs w:val="22"/>
          <w:u w:val="single"/>
        </w:rPr>
      </w:pPr>
    </w:p>
    <w:p w14:paraId="3F8A35A7" w14:textId="77777777" w:rsidR="00144148" w:rsidRPr="00144148" w:rsidRDefault="00144148" w:rsidP="00C664E1">
      <w:pPr>
        <w:jc w:val="center"/>
        <w:rPr>
          <w:rFonts w:ascii="Arial" w:hAnsi="Arial" w:cs="Arial"/>
          <w:b/>
          <w:sz w:val="22"/>
          <w:szCs w:val="22"/>
          <w:u w:val="single"/>
        </w:rPr>
      </w:pPr>
    </w:p>
    <w:p w14:paraId="3552C2F7" w14:textId="77777777" w:rsidR="00A72CC5" w:rsidRPr="00144148" w:rsidRDefault="00A72CC5" w:rsidP="004F161E">
      <w:pPr>
        <w:pStyle w:val="ListParagraph"/>
        <w:ind w:left="360"/>
        <w:rPr>
          <w:rFonts w:ascii="Arial" w:hAnsi="Arial" w:cs="Arial"/>
          <w:sz w:val="22"/>
          <w:szCs w:val="22"/>
          <w:u w:val="single"/>
        </w:rPr>
      </w:pPr>
    </w:p>
    <w:p w14:paraId="430E3DB8" w14:textId="77777777" w:rsidR="00C664E1" w:rsidRPr="00144148" w:rsidRDefault="00C664E1" w:rsidP="00C664E1">
      <w:pPr>
        <w:rPr>
          <w:rFonts w:ascii="Arial" w:hAnsi="Arial" w:cs="Arial"/>
          <w:b/>
          <w:sz w:val="22"/>
          <w:szCs w:val="22"/>
          <w:u w:val="single"/>
        </w:rPr>
      </w:pPr>
    </w:p>
    <w:sectPr w:rsidR="00C664E1" w:rsidRPr="00144148" w:rsidSect="006C3CE9">
      <w:pgSz w:w="11906" w:h="16838"/>
      <w:pgMar w:top="567" w:right="720" w:bottom="567"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BC58" w14:textId="77777777" w:rsidR="00B80F9E" w:rsidRDefault="00B80F9E" w:rsidP="00CB35DE">
      <w:r>
        <w:separator/>
      </w:r>
    </w:p>
  </w:endnote>
  <w:endnote w:type="continuationSeparator" w:id="0">
    <w:p w14:paraId="24FA43C5" w14:textId="77777777" w:rsidR="00B80F9E" w:rsidRDefault="00B80F9E" w:rsidP="00CB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4BD5" w14:textId="77777777" w:rsidR="00B80F9E" w:rsidRDefault="00B80F9E" w:rsidP="00CB35DE">
      <w:r>
        <w:separator/>
      </w:r>
    </w:p>
  </w:footnote>
  <w:footnote w:type="continuationSeparator" w:id="0">
    <w:p w14:paraId="4740DFD1" w14:textId="77777777" w:rsidR="00B80F9E" w:rsidRDefault="00B80F9E" w:rsidP="00CB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46F"/>
    <w:multiLevelType w:val="hybridMultilevel"/>
    <w:tmpl w:val="24ECC9D8"/>
    <w:lvl w:ilvl="0" w:tplc="08090005">
      <w:start w:val="1"/>
      <w:numFmt w:val="bullet"/>
      <w:lvlText w:val=""/>
      <w:lvlJc w:val="left"/>
      <w:pPr>
        <w:tabs>
          <w:tab w:val="num" w:pos="1145"/>
        </w:tabs>
        <w:ind w:left="1145" w:hanging="360"/>
      </w:pPr>
      <w:rPr>
        <w:rFonts w:ascii="Wingdings" w:hAnsi="Wingdings" w:hint="default"/>
      </w:rPr>
    </w:lvl>
    <w:lvl w:ilvl="1" w:tplc="0809000B">
      <w:start w:val="1"/>
      <w:numFmt w:val="bullet"/>
      <w:lvlText w:val=""/>
      <w:lvlJc w:val="left"/>
      <w:pPr>
        <w:tabs>
          <w:tab w:val="num" w:pos="1865"/>
        </w:tabs>
        <w:ind w:left="1865" w:hanging="360"/>
      </w:pPr>
      <w:rPr>
        <w:rFonts w:ascii="Wingdings" w:hAnsi="Wingdings"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19477316"/>
    <w:multiLevelType w:val="hybridMultilevel"/>
    <w:tmpl w:val="48B264E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3CF7E0C"/>
    <w:multiLevelType w:val="hybridMultilevel"/>
    <w:tmpl w:val="D32E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D45FE"/>
    <w:multiLevelType w:val="hybridMultilevel"/>
    <w:tmpl w:val="9514C31C"/>
    <w:lvl w:ilvl="0" w:tplc="C17A12B8">
      <w:start w:val="1"/>
      <w:numFmt w:val="bullet"/>
      <w:lvlText w:val="•"/>
      <w:lvlJc w:val="left"/>
      <w:pPr>
        <w:tabs>
          <w:tab w:val="num" w:pos="720"/>
        </w:tabs>
        <w:ind w:left="720" w:hanging="360"/>
      </w:pPr>
      <w:rPr>
        <w:rFonts w:ascii="Arial" w:hAnsi="Arial" w:hint="default"/>
      </w:rPr>
    </w:lvl>
    <w:lvl w:ilvl="1" w:tplc="5BDC9A22" w:tentative="1">
      <w:start w:val="1"/>
      <w:numFmt w:val="bullet"/>
      <w:lvlText w:val="•"/>
      <w:lvlJc w:val="left"/>
      <w:pPr>
        <w:tabs>
          <w:tab w:val="num" w:pos="1440"/>
        </w:tabs>
        <w:ind w:left="1440" w:hanging="360"/>
      </w:pPr>
      <w:rPr>
        <w:rFonts w:ascii="Arial" w:hAnsi="Arial" w:hint="default"/>
      </w:rPr>
    </w:lvl>
    <w:lvl w:ilvl="2" w:tplc="B6068B46" w:tentative="1">
      <w:start w:val="1"/>
      <w:numFmt w:val="bullet"/>
      <w:lvlText w:val="•"/>
      <w:lvlJc w:val="left"/>
      <w:pPr>
        <w:tabs>
          <w:tab w:val="num" w:pos="2160"/>
        </w:tabs>
        <w:ind w:left="2160" w:hanging="360"/>
      </w:pPr>
      <w:rPr>
        <w:rFonts w:ascii="Arial" w:hAnsi="Arial" w:hint="default"/>
      </w:rPr>
    </w:lvl>
    <w:lvl w:ilvl="3" w:tplc="9EE07CA8" w:tentative="1">
      <w:start w:val="1"/>
      <w:numFmt w:val="bullet"/>
      <w:lvlText w:val="•"/>
      <w:lvlJc w:val="left"/>
      <w:pPr>
        <w:tabs>
          <w:tab w:val="num" w:pos="2880"/>
        </w:tabs>
        <w:ind w:left="2880" w:hanging="360"/>
      </w:pPr>
      <w:rPr>
        <w:rFonts w:ascii="Arial" w:hAnsi="Arial" w:hint="default"/>
      </w:rPr>
    </w:lvl>
    <w:lvl w:ilvl="4" w:tplc="9D6E367C" w:tentative="1">
      <w:start w:val="1"/>
      <w:numFmt w:val="bullet"/>
      <w:lvlText w:val="•"/>
      <w:lvlJc w:val="left"/>
      <w:pPr>
        <w:tabs>
          <w:tab w:val="num" w:pos="3600"/>
        </w:tabs>
        <w:ind w:left="3600" w:hanging="360"/>
      </w:pPr>
      <w:rPr>
        <w:rFonts w:ascii="Arial" w:hAnsi="Arial" w:hint="default"/>
      </w:rPr>
    </w:lvl>
    <w:lvl w:ilvl="5" w:tplc="798090E8" w:tentative="1">
      <w:start w:val="1"/>
      <w:numFmt w:val="bullet"/>
      <w:lvlText w:val="•"/>
      <w:lvlJc w:val="left"/>
      <w:pPr>
        <w:tabs>
          <w:tab w:val="num" w:pos="4320"/>
        </w:tabs>
        <w:ind w:left="4320" w:hanging="360"/>
      </w:pPr>
      <w:rPr>
        <w:rFonts w:ascii="Arial" w:hAnsi="Arial" w:hint="default"/>
      </w:rPr>
    </w:lvl>
    <w:lvl w:ilvl="6" w:tplc="A92818FA" w:tentative="1">
      <w:start w:val="1"/>
      <w:numFmt w:val="bullet"/>
      <w:lvlText w:val="•"/>
      <w:lvlJc w:val="left"/>
      <w:pPr>
        <w:tabs>
          <w:tab w:val="num" w:pos="5040"/>
        </w:tabs>
        <w:ind w:left="5040" w:hanging="360"/>
      </w:pPr>
      <w:rPr>
        <w:rFonts w:ascii="Arial" w:hAnsi="Arial" w:hint="default"/>
      </w:rPr>
    </w:lvl>
    <w:lvl w:ilvl="7" w:tplc="A422197A" w:tentative="1">
      <w:start w:val="1"/>
      <w:numFmt w:val="bullet"/>
      <w:lvlText w:val="•"/>
      <w:lvlJc w:val="left"/>
      <w:pPr>
        <w:tabs>
          <w:tab w:val="num" w:pos="5760"/>
        </w:tabs>
        <w:ind w:left="5760" w:hanging="360"/>
      </w:pPr>
      <w:rPr>
        <w:rFonts w:ascii="Arial" w:hAnsi="Arial" w:hint="default"/>
      </w:rPr>
    </w:lvl>
    <w:lvl w:ilvl="8" w:tplc="A4722F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003195"/>
    <w:multiLevelType w:val="hybridMultilevel"/>
    <w:tmpl w:val="BCE6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545E2"/>
    <w:multiLevelType w:val="multilevel"/>
    <w:tmpl w:val="44F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101E5"/>
    <w:multiLevelType w:val="hybridMultilevel"/>
    <w:tmpl w:val="BA7E2C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314AF"/>
    <w:multiLevelType w:val="hybridMultilevel"/>
    <w:tmpl w:val="720C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F5D22"/>
    <w:multiLevelType w:val="hybridMultilevel"/>
    <w:tmpl w:val="4A2A81A4"/>
    <w:lvl w:ilvl="0" w:tplc="D9CC0716">
      <w:start w:val="1"/>
      <w:numFmt w:val="bullet"/>
      <w:lvlText w:val="•"/>
      <w:lvlJc w:val="left"/>
      <w:pPr>
        <w:tabs>
          <w:tab w:val="num" w:pos="720"/>
        </w:tabs>
        <w:ind w:left="720" w:hanging="360"/>
      </w:pPr>
      <w:rPr>
        <w:rFonts w:ascii="Arial" w:hAnsi="Arial" w:hint="default"/>
      </w:rPr>
    </w:lvl>
    <w:lvl w:ilvl="1" w:tplc="10748CA0" w:tentative="1">
      <w:start w:val="1"/>
      <w:numFmt w:val="bullet"/>
      <w:lvlText w:val="•"/>
      <w:lvlJc w:val="left"/>
      <w:pPr>
        <w:tabs>
          <w:tab w:val="num" w:pos="1440"/>
        </w:tabs>
        <w:ind w:left="1440" w:hanging="360"/>
      </w:pPr>
      <w:rPr>
        <w:rFonts w:ascii="Arial" w:hAnsi="Arial" w:hint="default"/>
      </w:rPr>
    </w:lvl>
    <w:lvl w:ilvl="2" w:tplc="61DEF90A" w:tentative="1">
      <w:start w:val="1"/>
      <w:numFmt w:val="bullet"/>
      <w:lvlText w:val="•"/>
      <w:lvlJc w:val="left"/>
      <w:pPr>
        <w:tabs>
          <w:tab w:val="num" w:pos="2160"/>
        </w:tabs>
        <w:ind w:left="2160" w:hanging="360"/>
      </w:pPr>
      <w:rPr>
        <w:rFonts w:ascii="Arial" w:hAnsi="Arial" w:hint="default"/>
      </w:rPr>
    </w:lvl>
    <w:lvl w:ilvl="3" w:tplc="7A044CA0" w:tentative="1">
      <w:start w:val="1"/>
      <w:numFmt w:val="bullet"/>
      <w:lvlText w:val="•"/>
      <w:lvlJc w:val="left"/>
      <w:pPr>
        <w:tabs>
          <w:tab w:val="num" w:pos="2880"/>
        </w:tabs>
        <w:ind w:left="2880" w:hanging="360"/>
      </w:pPr>
      <w:rPr>
        <w:rFonts w:ascii="Arial" w:hAnsi="Arial" w:hint="default"/>
      </w:rPr>
    </w:lvl>
    <w:lvl w:ilvl="4" w:tplc="2BA49332" w:tentative="1">
      <w:start w:val="1"/>
      <w:numFmt w:val="bullet"/>
      <w:lvlText w:val="•"/>
      <w:lvlJc w:val="left"/>
      <w:pPr>
        <w:tabs>
          <w:tab w:val="num" w:pos="3600"/>
        </w:tabs>
        <w:ind w:left="3600" w:hanging="360"/>
      </w:pPr>
      <w:rPr>
        <w:rFonts w:ascii="Arial" w:hAnsi="Arial" w:hint="default"/>
      </w:rPr>
    </w:lvl>
    <w:lvl w:ilvl="5" w:tplc="775ECE2A" w:tentative="1">
      <w:start w:val="1"/>
      <w:numFmt w:val="bullet"/>
      <w:lvlText w:val="•"/>
      <w:lvlJc w:val="left"/>
      <w:pPr>
        <w:tabs>
          <w:tab w:val="num" w:pos="4320"/>
        </w:tabs>
        <w:ind w:left="4320" w:hanging="360"/>
      </w:pPr>
      <w:rPr>
        <w:rFonts w:ascii="Arial" w:hAnsi="Arial" w:hint="default"/>
      </w:rPr>
    </w:lvl>
    <w:lvl w:ilvl="6" w:tplc="AE568C76" w:tentative="1">
      <w:start w:val="1"/>
      <w:numFmt w:val="bullet"/>
      <w:lvlText w:val="•"/>
      <w:lvlJc w:val="left"/>
      <w:pPr>
        <w:tabs>
          <w:tab w:val="num" w:pos="5040"/>
        </w:tabs>
        <w:ind w:left="5040" w:hanging="360"/>
      </w:pPr>
      <w:rPr>
        <w:rFonts w:ascii="Arial" w:hAnsi="Arial" w:hint="default"/>
      </w:rPr>
    </w:lvl>
    <w:lvl w:ilvl="7" w:tplc="2914454A" w:tentative="1">
      <w:start w:val="1"/>
      <w:numFmt w:val="bullet"/>
      <w:lvlText w:val="•"/>
      <w:lvlJc w:val="left"/>
      <w:pPr>
        <w:tabs>
          <w:tab w:val="num" w:pos="5760"/>
        </w:tabs>
        <w:ind w:left="5760" w:hanging="360"/>
      </w:pPr>
      <w:rPr>
        <w:rFonts w:ascii="Arial" w:hAnsi="Arial" w:hint="default"/>
      </w:rPr>
    </w:lvl>
    <w:lvl w:ilvl="8" w:tplc="7D56BE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1E1A55"/>
    <w:multiLevelType w:val="hybridMultilevel"/>
    <w:tmpl w:val="CEB6A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527DE"/>
    <w:multiLevelType w:val="multilevel"/>
    <w:tmpl w:val="5B58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76C7E"/>
    <w:multiLevelType w:val="hybridMultilevel"/>
    <w:tmpl w:val="9EAEE35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8282D"/>
    <w:multiLevelType w:val="hybridMultilevel"/>
    <w:tmpl w:val="69623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14833"/>
    <w:multiLevelType w:val="hybridMultilevel"/>
    <w:tmpl w:val="443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43DE5"/>
    <w:multiLevelType w:val="hybridMultilevel"/>
    <w:tmpl w:val="76C8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274EA"/>
    <w:multiLevelType w:val="hybridMultilevel"/>
    <w:tmpl w:val="11148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22E5A"/>
    <w:multiLevelType w:val="hybridMultilevel"/>
    <w:tmpl w:val="EC10C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5192BAB"/>
    <w:multiLevelType w:val="hybridMultilevel"/>
    <w:tmpl w:val="003A3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F90282"/>
    <w:multiLevelType w:val="hybridMultilevel"/>
    <w:tmpl w:val="DDA8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A90EA7"/>
    <w:multiLevelType w:val="hybridMultilevel"/>
    <w:tmpl w:val="91E6AD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049A3"/>
    <w:multiLevelType w:val="hybridMultilevel"/>
    <w:tmpl w:val="59DA8F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9"/>
  </w:num>
  <w:num w:numId="4">
    <w:abstractNumId w:val="0"/>
  </w:num>
  <w:num w:numId="5">
    <w:abstractNumId w:val="6"/>
  </w:num>
  <w:num w:numId="6">
    <w:abstractNumId w:val="11"/>
  </w:num>
  <w:num w:numId="7">
    <w:abstractNumId w:val="4"/>
  </w:num>
  <w:num w:numId="8">
    <w:abstractNumId w:val="18"/>
  </w:num>
  <w:num w:numId="9">
    <w:abstractNumId w:val="14"/>
  </w:num>
  <w:num w:numId="10">
    <w:abstractNumId w:val="7"/>
  </w:num>
  <w:num w:numId="11">
    <w:abstractNumId w:val="12"/>
  </w:num>
  <w:num w:numId="12">
    <w:abstractNumId w:val="15"/>
  </w:num>
  <w:num w:numId="13">
    <w:abstractNumId w:val="1"/>
  </w:num>
  <w:num w:numId="14">
    <w:abstractNumId w:val="13"/>
  </w:num>
  <w:num w:numId="15">
    <w:abstractNumId w:val="16"/>
  </w:num>
  <w:num w:numId="16">
    <w:abstractNumId w:val="3"/>
  </w:num>
  <w:num w:numId="17">
    <w:abstractNumId w:val="8"/>
  </w:num>
  <w:num w:numId="18">
    <w:abstractNumId w:val="2"/>
  </w:num>
  <w:num w:numId="19">
    <w:abstractNumId w:val="17"/>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61"/>
    <w:rsid w:val="00001FFE"/>
    <w:rsid w:val="000945D0"/>
    <w:rsid w:val="000E7DCD"/>
    <w:rsid w:val="000F6924"/>
    <w:rsid w:val="00100E9E"/>
    <w:rsid w:val="0012353A"/>
    <w:rsid w:val="00144148"/>
    <w:rsid w:val="0017646A"/>
    <w:rsid w:val="001804EF"/>
    <w:rsid w:val="0018693A"/>
    <w:rsid w:val="001B3FF7"/>
    <w:rsid w:val="001D4A8F"/>
    <w:rsid w:val="001E2218"/>
    <w:rsid w:val="001F5EC1"/>
    <w:rsid w:val="00200475"/>
    <w:rsid w:val="00293B40"/>
    <w:rsid w:val="002E0E68"/>
    <w:rsid w:val="00301FAB"/>
    <w:rsid w:val="00311F66"/>
    <w:rsid w:val="003B615C"/>
    <w:rsid w:val="003C66FE"/>
    <w:rsid w:val="003E0854"/>
    <w:rsid w:val="003F69EE"/>
    <w:rsid w:val="00475C61"/>
    <w:rsid w:val="004F161E"/>
    <w:rsid w:val="004F72DB"/>
    <w:rsid w:val="005215E4"/>
    <w:rsid w:val="00581981"/>
    <w:rsid w:val="005D47B4"/>
    <w:rsid w:val="005D6D32"/>
    <w:rsid w:val="00617696"/>
    <w:rsid w:val="00654C08"/>
    <w:rsid w:val="00675F19"/>
    <w:rsid w:val="006C3CE9"/>
    <w:rsid w:val="00704611"/>
    <w:rsid w:val="00800035"/>
    <w:rsid w:val="00810CB7"/>
    <w:rsid w:val="00895761"/>
    <w:rsid w:val="008D75B9"/>
    <w:rsid w:val="008E1A8B"/>
    <w:rsid w:val="008E64A9"/>
    <w:rsid w:val="00905D4E"/>
    <w:rsid w:val="00917A97"/>
    <w:rsid w:val="009B6936"/>
    <w:rsid w:val="00A047B3"/>
    <w:rsid w:val="00A30A04"/>
    <w:rsid w:val="00A45EF4"/>
    <w:rsid w:val="00A65BFA"/>
    <w:rsid w:val="00A72CC5"/>
    <w:rsid w:val="00AE528E"/>
    <w:rsid w:val="00B13F61"/>
    <w:rsid w:val="00B5276B"/>
    <w:rsid w:val="00B80F9E"/>
    <w:rsid w:val="00BA33F3"/>
    <w:rsid w:val="00BB2718"/>
    <w:rsid w:val="00BB6813"/>
    <w:rsid w:val="00C402B0"/>
    <w:rsid w:val="00C664E1"/>
    <w:rsid w:val="00C729DD"/>
    <w:rsid w:val="00C75B44"/>
    <w:rsid w:val="00C87CB2"/>
    <w:rsid w:val="00C96F5F"/>
    <w:rsid w:val="00CB35DE"/>
    <w:rsid w:val="00D05F03"/>
    <w:rsid w:val="00D063B2"/>
    <w:rsid w:val="00D3227F"/>
    <w:rsid w:val="00D82692"/>
    <w:rsid w:val="00DF16F0"/>
    <w:rsid w:val="00DF2A32"/>
    <w:rsid w:val="00E35E55"/>
    <w:rsid w:val="00E71807"/>
    <w:rsid w:val="00EA2883"/>
    <w:rsid w:val="00F11D50"/>
    <w:rsid w:val="00F44627"/>
    <w:rsid w:val="00F72C3C"/>
    <w:rsid w:val="00F80A99"/>
    <w:rsid w:val="00FB5202"/>
    <w:rsid w:val="00FC1BA3"/>
    <w:rsid w:val="00FF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CE35"/>
  <w15:docId w15:val="{D40612E3-C361-4F9D-9193-CD1708D1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4E1"/>
    <w:rPr>
      <w:rFonts w:ascii="Comic Sans MS" w:eastAsia="Times New Roman" w:hAnsi="Latha" w:cs="Latha"/>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E1"/>
    <w:pPr>
      <w:ind w:left="720"/>
      <w:contextualSpacing/>
    </w:pPr>
  </w:style>
  <w:style w:type="paragraph" w:styleId="Header">
    <w:name w:val="header"/>
    <w:basedOn w:val="Normal"/>
    <w:link w:val="HeaderChar"/>
    <w:uiPriority w:val="99"/>
    <w:unhideWhenUsed/>
    <w:rsid w:val="00CB35DE"/>
    <w:pPr>
      <w:tabs>
        <w:tab w:val="center" w:pos="4513"/>
        <w:tab w:val="right" w:pos="9026"/>
      </w:tabs>
    </w:pPr>
  </w:style>
  <w:style w:type="character" w:customStyle="1" w:styleId="HeaderChar">
    <w:name w:val="Header Char"/>
    <w:basedOn w:val="DefaultParagraphFont"/>
    <w:link w:val="Header"/>
    <w:uiPriority w:val="99"/>
    <w:rsid w:val="00CB35DE"/>
    <w:rPr>
      <w:rFonts w:ascii="Comic Sans MS" w:eastAsia="Times New Roman" w:hAnsi="Latha" w:cs="Latha"/>
      <w:sz w:val="18"/>
      <w:szCs w:val="18"/>
      <w:lang w:eastAsia="en-GB"/>
    </w:rPr>
  </w:style>
  <w:style w:type="paragraph" w:styleId="Footer">
    <w:name w:val="footer"/>
    <w:basedOn w:val="Normal"/>
    <w:link w:val="FooterChar"/>
    <w:uiPriority w:val="99"/>
    <w:unhideWhenUsed/>
    <w:rsid w:val="00CB35DE"/>
    <w:pPr>
      <w:tabs>
        <w:tab w:val="center" w:pos="4513"/>
        <w:tab w:val="right" w:pos="9026"/>
      </w:tabs>
    </w:pPr>
  </w:style>
  <w:style w:type="character" w:customStyle="1" w:styleId="FooterChar">
    <w:name w:val="Footer Char"/>
    <w:basedOn w:val="DefaultParagraphFont"/>
    <w:link w:val="Footer"/>
    <w:uiPriority w:val="99"/>
    <w:rsid w:val="00CB35DE"/>
    <w:rPr>
      <w:rFonts w:ascii="Comic Sans MS" w:eastAsia="Times New Roman" w:hAnsi="Latha" w:cs="Latha"/>
      <w:sz w:val="18"/>
      <w:szCs w:val="18"/>
      <w:lang w:eastAsia="en-GB"/>
    </w:rPr>
  </w:style>
  <w:style w:type="paragraph" w:styleId="BalloonText">
    <w:name w:val="Balloon Text"/>
    <w:basedOn w:val="Normal"/>
    <w:link w:val="BalloonTextChar"/>
    <w:uiPriority w:val="99"/>
    <w:semiHidden/>
    <w:unhideWhenUsed/>
    <w:rsid w:val="005D47B4"/>
    <w:rPr>
      <w:rFonts w:ascii="Segoe UI" w:hAnsi="Segoe UI" w:cs="Segoe UI"/>
    </w:rPr>
  </w:style>
  <w:style w:type="character" w:customStyle="1" w:styleId="BalloonTextChar">
    <w:name w:val="Balloon Text Char"/>
    <w:basedOn w:val="DefaultParagraphFont"/>
    <w:link w:val="BalloonText"/>
    <w:uiPriority w:val="99"/>
    <w:semiHidden/>
    <w:rsid w:val="005D47B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D47B4"/>
    <w:rPr>
      <w:sz w:val="16"/>
      <w:szCs w:val="16"/>
    </w:rPr>
  </w:style>
  <w:style w:type="paragraph" w:styleId="CommentText">
    <w:name w:val="annotation text"/>
    <w:basedOn w:val="Normal"/>
    <w:link w:val="CommentTextChar"/>
    <w:uiPriority w:val="99"/>
    <w:semiHidden/>
    <w:unhideWhenUsed/>
    <w:rsid w:val="005D47B4"/>
    <w:rPr>
      <w:sz w:val="20"/>
      <w:szCs w:val="20"/>
    </w:rPr>
  </w:style>
  <w:style w:type="character" w:customStyle="1" w:styleId="CommentTextChar">
    <w:name w:val="Comment Text Char"/>
    <w:basedOn w:val="DefaultParagraphFont"/>
    <w:link w:val="CommentText"/>
    <w:uiPriority w:val="99"/>
    <w:semiHidden/>
    <w:rsid w:val="005D47B4"/>
    <w:rPr>
      <w:rFonts w:ascii="Comic Sans MS" w:eastAsia="Times New Roman" w:hAnsi="Latha" w:cs="Latha"/>
      <w:sz w:val="20"/>
      <w:szCs w:val="20"/>
      <w:lang w:eastAsia="en-GB"/>
    </w:rPr>
  </w:style>
  <w:style w:type="paragraph" w:styleId="CommentSubject">
    <w:name w:val="annotation subject"/>
    <w:basedOn w:val="CommentText"/>
    <w:next w:val="CommentText"/>
    <w:link w:val="CommentSubjectChar"/>
    <w:uiPriority w:val="99"/>
    <w:semiHidden/>
    <w:unhideWhenUsed/>
    <w:rsid w:val="005D47B4"/>
    <w:rPr>
      <w:b/>
      <w:bCs/>
    </w:rPr>
  </w:style>
  <w:style w:type="character" w:customStyle="1" w:styleId="CommentSubjectChar">
    <w:name w:val="Comment Subject Char"/>
    <w:basedOn w:val="CommentTextChar"/>
    <w:link w:val="CommentSubject"/>
    <w:uiPriority w:val="99"/>
    <w:semiHidden/>
    <w:rsid w:val="005D47B4"/>
    <w:rPr>
      <w:rFonts w:ascii="Comic Sans MS" w:eastAsia="Times New Roman" w:hAnsi="Latha" w:cs="Latha"/>
      <w:b/>
      <w:bCs/>
      <w:sz w:val="20"/>
      <w:szCs w:val="20"/>
      <w:lang w:eastAsia="en-GB"/>
    </w:rPr>
  </w:style>
  <w:style w:type="character" w:styleId="PlaceholderText">
    <w:name w:val="Placeholder Text"/>
    <w:basedOn w:val="DefaultParagraphFont"/>
    <w:uiPriority w:val="99"/>
    <w:semiHidden/>
    <w:rsid w:val="00704611"/>
    <w:rPr>
      <w:color w:val="808080"/>
    </w:rPr>
  </w:style>
  <w:style w:type="paragraph" w:customStyle="1" w:styleId="Default">
    <w:name w:val="Default"/>
    <w:rsid w:val="00800035"/>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01894">
      <w:bodyDiv w:val="1"/>
      <w:marLeft w:val="0"/>
      <w:marRight w:val="0"/>
      <w:marTop w:val="0"/>
      <w:marBottom w:val="0"/>
      <w:divBdr>
        <w:top w:val="none" w:sz="0" w:space="0" w:color="auto"/>
        <w:left w:val="none" w:sz="0" w:space="0" w:color="auto"/>
        <w:bottom w:val="none" w:sz="0" w:space="0" w:color="auto"/>
        <w:right w:val="none" w:sz="0" w:space="0" w:color="auto"/>
      </w:divBdr>
      <w:divsChild>
        <w:div w:id="1792893498">
          <w:marLeft w:val="0"/>
          <w:marRight w:val="0"/>
          <w:marTop w:val="0"/>
          <w:marBottom w:val="0"/>
          <w:divBdr>
            <w:top w:val="none" w:sz="0" w:space="0" w:color="auto"/>
            <w:left w:val="none" w:sz="0" w:space="0" w:color="auto"/>
            <w:bottom w:val="none" w:sz="0" w:space="0" w:color="auto"/>
            <w:right w:val="none" w:sz="0" w:space="0" w:color="auto"/>
          </w:divBdr>
          <w:divsChild>
            <w:div w:id="2101292818">
              <w:marLeft w:val="0"/>
              <w:marRight w:val="0"/>
              <w:marTop w:val="0"/>
              <w:marBottom w:val="0"/>
              <w:divBdr>
                <w:top w:val="none" w:sz="0" w:space="0" w:color="auto"/>
                <w:left w:val="none" w:sz="0" w:space="0" w:color="auto"/>
                <w:bottom w:val="none" w:sz="0" w:space="0" w:color="auto"/>
                <w:right w:val="none" w:sz="0" w:space="0" w:color="auto"/>
              </w:divBdr>
              <w:divsChild>
                <w:div w:id="1707094176">
                  <w:marLeft w:val="0"/>
                  <w:marRight w:val="0"/>
                  <w:marTop w:val="0"/>
                  <w:marBottom w:val="0"/>
                  <w:divBdr>
                    <w:top w:val="none" w:sz="0" w:space="0" w:color="auto"/>
                    <w:left w:val="none" w:sz="0" w:space="0" w:color="auto"/>
                    <w:bottom w:val="none" w:sz="0" w:space="0" w:color="auto"/>
                    <w:right w:val="none" w:sz="0" w:space="0" w:color="auto"/>
                  </w:divBdr>
                  <w:divsChild>
                    <w:div w:id="1379017102">
                      <w:marLeft w:val="0"/>
                      <w:marRight w:val="0"/>
                      <w:marTop w:val="0"/>
                      <w:marBottom w:val="0"/>
                      <w:divBdr>
                        <w:top w:val="none" w:sz="0" w:space="0" w:color="auto"/>
                        <w:left w:val="none" w:sz="0" w:space="0" w:color="auto"/>
                        <w:bottom w:val="none" w:sz="0" w:space="0" w:color="auto"/>
                        <w:right w:val="none" w:sz="0" w:space="0" w:color="auto"/>
                      </w:divBdr>
                      <w:divsChild>
                        <w:div w:id="1971670731">
                          <w:marLeft w:val="0"/>
                          <w:marRight w:val="0"/>
                          <w:marTop w:val="0"/>
                          <w:marBottom w:val="0"/>
                          <w:divBdr>
                            <w:top w:val="none" w:sz="0" w:space="0" w:color="auto"/>
                            <w:left w:val="none" w:sz="0" w:space="0" w:color="auto"/>
                            <w:bottom w:val="none" w:sz="0" w:space="0" w:color="auto"/>
                            <w:right w:val="none" w:sz="0" w:space="0" w:color="auto"/>
                          </w:divBdr>
                          <w:divsChild>
                            <w:div w:id="1573585079">
                              <w:marLeft w:val="0"/>
                              <w:marRight w:val="0"/>
                              <w:marTop w:val="0"/>
                              <w:marBottom w:val="0"/>
                              <w:divBdr>
                                <w:top w:val="none" w:sz="0" w:space="0" w:color="auto"/>
                                <w:left w:val="none" w:sz="0" w:space="0" w:color="auto"/>
                                <w:bottom w:val="none" w:sz="0" w:space="0" w:color="auto"/>
                                <w:right w:val="none" w:sz="0" w:space="0" w:color="auto"/>
                              </w:divBdr>
                              <w:divsChild>
                                <w:div w:id="1790778739">
                                  <w:marLeft w:val="0"/>
                                  <w:marRight w:val="0"/>
                                  <w:marTop w:val="0"/>
                                  <w:marBottom w:val="0"/>
                                  <w:divBdr>
                                    <w:top w:val="none" w:sz="0" w:space="0" w:color="auto"/>
                                    <w:left w:val="none" w:sz="0" w:space="0" w:color="auto"/>
                                    <w:bottom w:val="none" w:sz="0" w:space="0" w:color="auto"/>
                                    <w:right w:val="none" w:sz="0" w:space="0" w:color="auto"/>
                                  </w:divBdr>
                                  <w:divsChild>
                                    <w:div w:id="2074499440">
                                      <w:marLeft w:val="0"/>
                                      <w:marRight w:val="0"/>
                                      <w:marTop w:val="0"/>
                                      <w:marBottom w:val="0"/>
                                      <w:divBdr>
                                        <w:top w:val="none" w:sz="0" w:space="0" w:color="auto"/>
                                        <w:left w:val="none" w:sz="0" w:space="0" w:color="auto"/>
                                        <w:bottom w:val="none" w:sz="0" w:space="0" w:color="auto"/>
                                        <w:right w:val="none" w:sz="0" w:space="0" w:color="auto"/>
                                      </w:divBdr>
                                    </w:div>
                                    <w:div w:id="1334988129">
                                      <w:marLeft w:val="0"/>
                                      <w:marRight w:val="0"/>
                                      <w:marTop w:val="0"/>
                                      <w:marBottom w:val="0"/>
                                      <w:divBdr>
                                        <w:top w:val="none" w:sz="0" w:space="0" w:color="auto"/>
                                        <w:left w:val="none" w:sz="0" w:space="0" w:color="auto"/>
                                        <w:bottom w:val="none" w:sz="0" w:space="0" w:color="auto"/>
                                        <w:right w:val="none" w:sz="0" w:space="0" w:color="auto"/>
                                      </w:divBdr>
                                    </w:div>
                                    <w:div w:id="2137947974">
                                      <w:marLeft w:val="0"/>
                                      <w:marRight w:val="0"/>
                                      <w:marTop w:val="0"/>
                                      <w:marBottom w:val="0"/>
                                      <w:divBdr>
                                        <w:top w:val="none" w:sz="0" w:space="0" w:color="auto"/>
                                        <w:left w:val="none" w:sz="0" w:space="0" w:color="auto"/>
                                        <w:bottom w:val="none" w:sz="0" w:space="0" w:color="auto"/>
                                        <w:right w:val="none" w:sz="0" w:space="0" w:color="auto"/>
                                      </w:divBdr>
                                    </w:div>
                                    <w:div w:id="1173256405">
                                      <w:marLeft w:val="0"/>
                                      <w:marRight w:val="0"/>
                                      <w:marTop w:val="0"/>
                                      <w:marBottom w:val="0"/>
                                      <w:divBdr>
                                        <w:top w:val="none" w:sz="0" w:space="0" w:color="auto"/>
                                        <w:left w:val="none" w:sz="0" w:space="0" w:color="auto"/>
                                        <w:bottom w:val="none" w:sz="0" w:space="0" w:color="auto"/>
                                        <w:right w:val="none" w:sz="0" w:space="0" w:color="auto"/>
                                      </w:divBdr>
                                    </w:div>
                                    <w:div w:id="8525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osephs-anderton.lancs.sch.uk/online-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safeguarding.org.uk/media/35066/Focus-OnDigging-into-Minecraft_36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safeguarding.org.uk/online-safeguarding/focus-on.aspx" TargetMode="External"/><Relationship Id="rId5" Type="http://schemas.openxmlformats.org/officeDocument/2006/relationships/webSettings" Target="webSettings.xml"/><Relationship Id="rId10" Type="http://schemas.openxmlformats.org/officeDocument/2006/relationships/hyperlink" Target="https://parentzone.org.uk/system/files/attachments/Digital%20Parenting%206%20NEW.pdf" TargetMode="External"/><Relationship Id="rId4" Type="http://schemas.openxmlformats.org/officeDocument/2006/relationships/settings" Target="settings.xml"/><Relationship Id="rId9" Type="http://schemas.openxmlformats.org/officeDocument/2006/relationships/hyperlink" Target="https://www.nspcc.org.uk/preventing-abuse/keeping-children-safe/share-aw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0630-3A2A-4ADA-86F4-EAAD1FA8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sjohnson006</dc:creator>
  <cp:keywords/>
  <dc:description/>
  <cp:lastModifiedBy>Pam Corry</cp:lastModifiedBy>
  <cp:revision>2</cp:revision>
  <cp:lastPrinted>2018-02-19T11:37:00Z</cp:lastPrinted>
  <dcterms:created xsi:type="dcterms:W3CDTF">2018-02-21T13:49:00Z</dcterms:created>
  <dcterms:modified xsi:type="dcterms:W3CDTF">2018-02-21T13:49:00Z</dcterms:modified>
</cp:coreProperties>
</file>