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9B9F" w14:textId="77777777" w:rsidR="00951B17" w:rsidRDefault="00951B17" w:rsidP="002854FE">
      <w:pPr>
        <w:pStyle w:val="Header"/>
        <w:jc w:val="center"/>
        <w:rPr>
          <w:rFonts w:ascii="Century Gothic" w:hAnsi="Century Gothic"/>
          <w:b/>
          <w:bCs/>
          <w:color w:val="FF0000"/>
          <w:sz w:val="48"/>
          <w:szCs w:val="48"/>
        </w:rPr>
      </w:pPr>
    </w:p>
    <w:p w14:paraId="0CE1000C" w14:textId="791082C4" w:rsidR="00951B17" w:rsidRDefault="00E26042" w:rsidP="002854FE">
      <w:pPr>
        <w:pStyle w:val="Header"/>
        <w:jc w:val="center"/>
        <w:rPr>
          <w:rFonts w:ascii="Century Gothic" w:hAnsi="Century Gothic"/>
          <w:b/>
          <w:bCs/>
          <w:color w:val="FF0000"/>
          <w:sz w:val="48"/>
          <w:szCs w:val="48"/>
        </w:rPr>
      </w:pPr>
      <w:r>
        <w:rPr>
          <w:rFonts w:ascii="Century Gothic" w:hAnsi="Century Gothic"/>
          <w:b/>
          <w:bCs/>
          <w:color w:val="FF0000"/>
          <w:sz w:val="48"/>
          <w:szCs w:val="48"/>
        </w:rPr>
        <w:t xml:space="preserve">Design and Technology </w:t>
      </w:r>
      <w:r w:rsidR="00951B17">
        <w:rPr>
          <w:rFonts w:ascii="Century Gothic" w:hAnsi="Century Gothic"/>
          <w:b/>
          <w:bCs/>
          <w:color w:val="FF0000"/>
          <w:sz w:val="48"/>
          <w:szCs w:val="48"/>
        </w:rPr>
        <w:t>Policy</w:t>
      </w:r>
    </w:p>
    <w:p w14:paraId="25973AF4" w14:textId="76B4B06B" w:rsidR="00951B17" w:rsidRDefault="00951B17" w:rsidP="002854FE">
      <w:pPr>
        <w:pStyle w:val="Header"/>
        <w:jc w:val="center"/>
        <w:rPr>
          <w:rFonts w:ascii="Century Gothic" w:hAnsi="Century Gothic"/>
          <w:b/>
          <w:bCs/>
          <w:color w:val="FF0000"/>
          <w:sz w:val="48"/>
          <w:szCs w:val="48"/>
        </w:rPr>
      </w:pPr>
      <w:r>
        <w:rPr>
          <w:rFonts w:ascii="Century Gothic" w:hAnsi="Century Gothic"/>
          <w:b/>
          <w:bCs/>
          <w:color w:val="FF0000"/>
          <w:sz w:val="48"/>
          <w:szCs w:val="48"/>
        </w:rPr>
        <w:t xml:space="preserve"> </w:t>
      </w:r>
    </w:p>
    <w:p w14:paraId="0794AB52" w14:textId="4884B16B" w:rsidR="00005A43" w:rsidRPr="00005A43" w:rsidRDefault="00EF1805" w:rsidP="002854FE">
      <w:pPr>
        <w:pStyle w:val="Header"/>
        <w:jc w:val="center"/>
        <w:rPr>
          <w:rFonts w:ascii="Century Gothic" w:hAnsi="Century Gothic"/>
          <w:b/>
          <w:bCs/>
          <w:color w:val="FF0000"/>
          <w:sz w:val="48"/>
          <w:szCs w:val="48"/>
        </w:rPr>
      </w:pPr>
      <w:r>
        <w:rPr>
          <w:rFonts w:ascii="Century Gothic" w:hAnsi="Century Gothic"/>
          <w:b/>
          <w:bCs/>
          <w:color w:val="FF0000"/>
          <w:sz w:val="48"/>
          <w:szCs w:val="48"/>
        </w:rPr>
        <w:t>Handbook</w:t>
      </w:r>
    </w:p>
    <w:p w14:paraId="71DC2468" w14:textId="77777777" w:rsidR="00005A43" w:rsidRPr="00005A43" w:rsidRDefault="00005A43" w:rsidP="00005A43">
      <w:pPr>
        <w:pStyle w:val="Header"/>
        <w:jc w:val="center"/>
        <w:rPr>
          <w:rFonts w:ascii="Century Gothic" w:hAnsi="Century Gothic"/>
          <w:b/>
          <w:bCs/>
          <w:color w:val="FF0000"/>
          <w:sz w:val="48"/>
          <w:szCs w:val="48"/>
        </w:rPr>
      </w:pPr>
    </w:p>
    <w:p w14:paraId="518B0F2E" w14:textId="77777777" w:rsidR="00005A43" w:rsidRPr="00005A43" w:rsidRDefault="00005A43" w:rsidP="00005A43">
      <w:pPr>
        <w:pStyle w:val="Header"/>
        <w:jc w:val="center"/>
        <w:rPr>
          <w:rFonts w:ascii="Century Gothic" w:hAnsi="Century Gothic"/>
          <w:b/>
          <w:bCs/>
          <w:color w:val="FF0000"/>
          <w:sz w:val="48"/>
          <w:szCs w:val="48"/>
        </w:rPr>
      </w:pPr>
    </w:p>
    <w:p w14:paraId="065D5345" w14:textId="5EF574EB" w:rsidR="00005A43" w:rsidRDefault="00005A43" w:rsidP="00005A43">
      <w:pPr>
        <w:pStyle w:val="Header"/>
        <w:jc w:val="center"/>
        <w:rPr>
          <w:rFonts w:ascii="Century Gothic" w:hAnsi="Century Gothic"/>
          <w:b/>
          <w:bCs/>
          <w:color w:val="FF0000"/>
          <w:sz w:val="48"/>
          <w:szCs w:val="48"/>
        </w:rPr>
      </w:pPr>
      <w:r w:rsidRPr="00005A43">
        <w:rPr>
          <w:rFonts w:ascii="Century Gothic" w:hAnsi="Century Gothic"/>
          <w:b/>
          <w:bCs/>
          <w:color w:val="FF0000"/>
          <w:sz w:val="48"/>
          <w:szCs w:val="48"/>
        </w:rPr>
        <w:t xml:space="preserve"> St. Andrew’s CE Infant School</w:t>
      </w:r>
    </w:p>
    <w:p w14:paraId="099335AA" w14:textId="52D6C6F1" w:rsidR="004278C9" w:rsidRDefault="004278C9" w:rsidP="00005A43">
      <w:pPr>
        <w:pStyle w:val="Header"/>
        <w:jc w:val="center"/>
        <w:rPr>
          <w:rFonts w:ascii="Century Gothic" w:hAnsi="Century Gothic"/>
          <w:b/>
          <w:bCs/>
          <w:color w:val="FF0000"/>
          <w:sz w:val="48"/>
          <w:szCs w:val="48"/>
        </w:rPr>
      </w:pPr>
    </w:p>
    <w:p w14:paraId="149AFB46" w14:textId="77777777" w:rsidR="004278C9" w:rsidRDefault="004278C9" w:rsidP="00005A43">
      <w:pPr>
        <w:pStyle w:val="Header"/>
        <w:jc w:val="center"/>
        <w:rPr>
          <w:rFonts w:ascii="Century Gothic" w:hAnsi="Century Gothic"/>
          <w:b/>
          <w:bCs/>
          <w:color w:val="FF0000"/>
          <w:sz w:val="48"/>
          <w:szCs w:val="48"/>
        </w:rPr>
      </w:pPr>
    </w:p>
    <w:p w14:paraId="74B22D41" w14:textId="6FCFA53D" w:rsidR="00005A43" w:rsidRPr="00005A43" w:rsidRDefault="004278C9" w:rsidP="00005A43">
      <w:pPr>
        <w:pStyle w:val="Header"/>
        <w:jc w:val="center"/>
        <w:rPr>
          <w:rFonts w:ascii="Century Gothic" w:hAnsi="Century Gothic"/>
          <w:b/>
          <w:bCs/>
          <w:color w:val="FF0000"/>
          <w:sz w:val="48"/>
          <w:szCs w:val="48"/>
        </w:rPr>
      </w:pPr>
      <w:r>
        <w:rPr>
          <w:noProof/>
          <w:lang w:eastAsia="en-GB"/>
        </w:rPr>
        <w:drawing>
          <wp:inline distT="0" distB="0" distL="0" distR="0" wp14:anchorId="0C030029" wp14:editId="6792B404">
            <wp:extent cx="2124075" cy="226260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38851" cy="2278342"/>
                    </a:xfrm>
                    <a:prstGeom prst="rect">
                      <a:avLst/>
                    </a:prstGeom>
                  </pic:spPr>
                </pic:pic>
              </a:graphicData>
            </a:graphic>
          </wp:inline>
        </w:drawing>
      </w:r>
    </w:p>
    <w:p w14:paraId="27AE81A6" w14:textId="77777777" w:rsidR="00005A43" w:rsidRDefault="00005A43" w:rsidP="0076035F">
      <w:pPr>
        <w:jc w:val="center"/>
        <w:rPr>
          <w:rFonts w:ascii="Century Gothic" w:hAnsi="Century Gothic"/>
          <w:b/>
          <w:u w:val="single"/>
        </w:rPr>
      </w:pPr>
    </w:p>
    <w:p w14:paraId="0C95951D" w14:textId="77777777" w:rsidR="00005A43" w:rsidRDefault="00005A43" w:rsidP="0076035F">
      <w:pPr>
        <w:jc w:val="center"/>
        <w:rPr>
          <w:rFonts w:ascii="Century Gothic" w:hAnsi="Century Gothic"/>
          <w:b/>
          <w:u w:val="single"/>
        </w:rPr>
      </w:pPr>
    </w:p>
    <w:p w14:paraId="1ED7696B" w14:textId="77777777" w:rsidR="00005A43" w:rsidRDefault="00005A43" w:rsidP="0076035F">
      <w:pPr>
        <w:jc w:val="center"/>
        <w:rPr>
          <w:rFonts w:ascii="Century Gothic" w:hAnsi="Century Gothic"/>
          <w:b/>
          <w:u w:val="single"/>
        </w:rPr>
      </w:pPr>
    </w:p>
    <w:p w14:paraId="2D35892E" w14:textId="77777777" w:rsidR="00005A43" w:rsidRDefault="00005A43" w:rsidP="0076035F">
      <w:pPr>
        <w:jc w:val="center"/>
        <w:rPr>
          <w:rFonts w:ascii="Century Gothic" w:hAnsi="Century Gothic"/>
          <w:b/>
          <w:u w:val="single"/>
        </w:rPr>
      </w:pPr>
    </w:p>
    <w:p w14:paraId="412409D0" w14:textId="77777777" w:rsidR="00005A43" w:rsidRDefault="00005A43" w:rsidP="0076035F">
      <w:pPr>
        <w:jc w:val="center"/>
        <w:rPr>
          <w:rFonts w:ascii="Century Gothic" w:hAnsi="Century Gothic"/>
          <w:b/>
          <w:u w:val="single"/>
        </w:rPr>
      </w:pPr>
    </w:p>
    <w:p w14:paraId="5F05CFD7" w14:textId="77777777" w:rsidR="00005A43" w:rsidRDefault="00005A43" w:rsidP="0076035F">
      <w:pPr>
        <w:jc w:val="center"/>
        <w:rPr>
          <w:rFonts w:ascii="Century Gothic" w:hAnsi="Century Gothic"/>
          <w:b/>
          <w:u w:val="single"/>
        </w:rPr>
      </w:pPr>
    </w:p>
    <w:p w14:paraId="4C184789" w14:textId="77777777" w:rsidR="00005A43" w:rsidRDefault="00005A43" w:rsidP="0076035F">
      <w:pPr>
        <w:jc w:val="center"/>
        <w:rPr>
          <w:rFonts w:ascii="Century Gothic" w:hAnsi="Century Gothic"/>
          <w:b/>
          <w:u w:val="single"/>
        </w:rPr>
      </w:pPr>
    </w:p>
    <w:p w14:paraId="230C6590" w14:textId="77777777" w:rsidR="00005A43" w:rsidRDefault="00005A43" w:rsidP="0076035F">
      <w:pPr>
        <w:jc w:val="center"/>
        <w:rPr>
          <w:rFonts w:ascii="Century Gothic" w:hAnsi="Century Gothic"/>
          <w:b/>
          <w:u w:val="single"/>
        </w:rPr>
      </w:pPr>
    </w:p>
    <w:p w14:paraId="65AC146E" w14:textId="77777777" w:rsidR="00951B17" w:rsidRDefault="00951B17" w:rsidP="00951B17">
      <w:pPr>
        <w:rPr>
          <w:rFonts w:ascii="Century Gothic" w:hAnsi="Century Gothic"/>
          <w:b/>
          <w:u w:val="single"/>
        </w:rPr>
      </w:pPr>
    </w:p>
    <w:p w14:paraId="60DFE9E5" w14:textId="77777777" w:rsidR="00A80BFD" w:rsidRDefault="00A80BFD" w:rsidP="00951B17">
      <w:pPr>
        <w:jc w:val="center"/>
        <w:rPr>
          <w:rFonts w:ascii="Century Gothic" w:hAnsi="Century Gothic"/>
          <w:b/>
          <w:color w:val="FF0000"/>
          <w:u w:val="single"/>
        </w:rPr>
      </w:pPr>
    </w:p>
    <w:p w14:paraId="471C812A" w14:textId="2ACEF6D4" w:rsidR="0076035F" w:rsidRPr="001F3F6C" w:rsidRDefault="0076035F" w:rsidP="00951B17">
      <w:pPr>
        <w:jc w:val="center"/>
        <w:rPr>
          <w:rFonts w:ascii="Century Gothic" w:hAnsi="Century Gothic"/>
          <w:b/>
          <w:color w:val="FF0000"/>
          <w:u w:val="single"/>
        </w:rPr>
      </w:pPr>
      <w:r w:rsidRPr="001F3F6C">
        <w:rPr>
          <w:rFonts w:ascii="Century Gothic" w:hAnsi="Century Gothic"/>
          <w:b/>
          <w:color w:val="FF0000"/>
          <w:u w:val="single"/>
        </w:rPr>
        <w:t>Our School Motto</w:t>
      </w:r>
    </w:p>
    <w:p w14:paraId="6B380A32" w14:textId="5B1DE717" w:rsidR="0076035F" w:rsidRPr="001F3F6C" w:rsidRDefault="0076035F" w:rsidP="0076035F">
      <w:pPr>
        <w:jc w:val="center"/>
        <w:rPr>
          <w:rFonts w:ascii="Century Gothic" w:hAnsi="Century Gothic"/>
          <w:b/>
        </w:rPr>
      </w:pPr>
      <w:r w:rsidRPr="001F3F6C">
        <w:rPr>
          <w:rFonts w:ascii="Century Gothic" w:hAnsi="Century Gothic"/>
          <w:b/>
        </w:rPr>
        <w:t>‘Learning, Caring and Growing together in Faith’</w:t>
      </w:r>
    </w:p>
    <w:p w14:paraId="710150BF" w14:textId="6191A0B4" w:rsidR="00A80BFD" w:rsidRPr="00A80BFD" w:rsidRDefault="00A80BFD" w:rsidP="00A80BFD">
      <w:pPr>
        <w:rPr>
          <w:rFonts w:ascii="Century Gothic" w:hAnsi="Century Gothic"/>
          <w:bCs/>
        </w:rPr>
      </w:pPr>
    </w:p>
    <w:p w14:paraId="5A839AC2" w14:textId="77777777" w:rsidR="00A80BFD" w:rsidRPr="00A80BFD" w:rsidRDefault="00A80BFD" w:rsidP="00A80BFD">
      <w:pPr>
        <w:rPr>
          <w:rFonts w:ascii="Century Gothic" w:hAnsi="Century Gothic"/>
          <w:b/>
          <w:color w:val="FF0000"/>
          <w:u w:val="single"/>
        </w:rPr>
      </w:pPr>
      <w:r w:rsidRPr="00A80BFD">
        <w:rPr>
          <w:rFonts w:ascii="Century Gothic" w:hAnsi="Century Gothic"/>
          <w:b/>
          <w:color w:val="FF0000"/>
          <w:u w:val="single"/>
        </w:rPr>
        <w:t>Our Vision</w:t>
      </w:r>
    </w:p>
    <w:p w14:paraId="05D4E98F" w14:textId="77777777" w:rsidR="00A80BFD" w:rsidRPr="00A80BFD" w:rsidRDefault="00A80BFD" w:rsidP="00A80BFD">
      <w:pPr>
        <w:jc w:val="both"/>
        <w:rPr>
          <w:rFonts w:ascii="Century Gothic" w:hAnsi="Century Gothic"/>
          <w:bCs/>
        </w:rPr>
      </w:pPr>
      <w:r w:rsidRPr="00A80BFD">
        <w:rPr>
          <w:rFonts w:ascii="Century Gothic" w:hAnsi="Century Gothic"/>
          <w:bCs/>
        </w:rPr>
        <w:t>St Andrew’s Infant School is a Christian school where children are happy, nurtured and love learning. Through an inspiring and aspirational curriculum, we strive to ensure our children flourish spiritually, academically, and creatively to become confident, resilient learners. Everyone here learns, cares and grows together in faith.</w:t>
      </w:r>
    </w:p>
    <w:p w14:paraId="5410C7B3" w14:textId="77777777" w:rsidR="00A80BFD" w:rsidRPr="00A80BFD" w:rsidRDefault="00A80BFD" w:rsidP="00A80BFD">
      <w:pPr>
        <w:jc w:val="both"/>
        <w:rPr>
          <w:rFonts w:ascii="Century Gothic" w:hAnsi="Century Gothic"/>
          <w:bCs/>
        </w:rPr>
      </w:pPr>
    </w:p>
    <w:p w14:paraId="22C9F313" w14:textId="77777777" w:rsidR="00A80BFD" w:rsidRPr="00A80BFD" w:rsidRDefault="00A80BFD" w:rsidP="00A80BFD">
      <w:pPr>
        <w:jc w:val="both"/>
        <w:rPr>
          <w:rFonts w:ascii="Century Gothic" w:hAnsi="Century Gothic"/>
          <w:b/>
          <w:bCs/>
          <w:color w:val="FF0000"/>
          <w:u w:val="single"/>
        </w:rPr>
      </w:pPr>
      <w:r w:rsidRPr="00A80BFD">
        <w:rPr>
          <w:rFonts w:ascii="Century Gothic" w:hAnsi="Century Gothic"/>
          <w:b/>
          <w:bCs/>
          <w:color w:val="FF0000"/>
          <w:u w:val="single"/>
        </w:rPr>
        <w:t>Our Values</w:t>
      </w:r>
    </w:p>
    <w:p w14:paraId="387ED999" w14:textId="77777777" w:rsidR="00A80BFD" w:rsidRPr="00A80BFD" w:rsidRDefault="00A80BFD" w:rsidP="00A80BFD">
      <w:pPr>
        <w:jc w:val="both"/>
        <w:rPr>
          <w:rFonts w:ascii="Century Gothic" w:hAnsi="Century Gothic"/>
          <w:b/>
          <w:bCs/>
          <w:color w:val="FF0000"/>
          <w:u w:val="single"/>
        </w:rPr>
      </w:pPr>
      <w:r w:rsidRPr="00A80BFD">
        <w:rPr>
          <w:noProof/>
          <w:lang w:eastAsia="en-GB"/>
        </w:rPr>
        <w:drawing>
          <wp:inline distT="0" distB="0" distL="0" distR="0" wp14:anchorId="19FF0DA7" wp14:editId="68BB6E7F">
            <wp:extent cx="5731510" cy="158877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588770"/>
                    </a:xfrm>
                    <a:prstGeom prst="rect">
                      <a:avLst/>
                    </a:prstGeom>
                  </pic:spPr>
                </pic:pic>
              </a:graphicData>
            </a:graphic>
          </wp:inline>
        </w:drawing>
      </w:r>
    </w:p>
    <w:p w14:paraId="756E972C" w14:textId="77777777" w:rsidR="00A80BFD" w:rsidRPr="00A80BFD" w:rsidRDefault="00A80BFD" w:rsidP="00A80BFD">
      <w:pPr>
        <w:spacing w:after="0" w:line="240" w:lineRule="auto"/>
        <w:textAlignment w:val="top"/>
        <w:rPr>
          <w:rFonts w:ascii="Century Gothic" w:eastAsia="Times New Roman" w:hAnsi="Century Gothic" w:cs="Arial"/>
          <w:b/>
          <w:bCs/>
          <w:color w:val="FF0000"/>
          <w:bdr w:val="none" w:sz="0" w:space="0" w:color="auto" w:frame="1"/>
          <w:lang w:eastAsia="en-GB"/>
        </w:rPr>
      </w:pPr>
      <w:r w:rsidRPr="00A80BFD">
        <w:rPr>
          <w:rFonts w:ascii="Century Gothic" w:eastAsia="Times New Roman" w:hAnsi="Century Gothic" w:cs="Arial"/>
          <w:b/>
          <w:bCs/>
          <w:color w:val="FF0000"/>
          <w:bdr w:val="none" w:sz="0" w:space="0" w:color="auto" w:frame="1"/>
          <w:lang w:eastAsia="en-GB"/>
        </w:rPr>
        <w:t>Our Christian Narrative:</w:t>
      </w:r>
    </w:p>
    <w:p w14:paraId="2EAA75F6" w14:textId="77777777" w:rsidR="00A80BFD" w:rsidRPr="00A80BFD" w:rsidRDefault="00A80BFD" w:rsidP="00A80BFD">
      <w:pPr>
        <w:spacing w:after="0" w:line="240" w:lineRule="auto"/>
        <w:textAlignment w:val="top"/>
        <w:rPr>
          <w:rFonts w:ascii="Century Gothic" w:eastAsia="Times New Roman" w:hAnsi="Century Gothic" w:cs="Arial"/>
          <w:b/>
          <w:bCs/>
          <w:color w:val="000000" w:themeColor="text1"/>
          <w:bdr w:val="none" w:sz="0" w:space="0" w:color="auto" w:frame="1"/>
          <w:lang w:eastAsia="en-GB"/>
        </w:rPr>
      </w:pPr>
    </w:p>
    <w:p w14:paraId="5C7C2553" w14:textId="77777777" w:rsidR="00A80BFD" w:rsidRPr="00A80BFD" w:rsidRDefault="00A80BFD" w:rsidP="00A80BFD">
      <w:pPr>
        <w:spacing w:after="0" w:line="240" w:lineRule="auto"/>
        <w:textAlignment w:val="top"/>
        <w:rPr>
          <w:rFonts w:ascii="Century Gothic" w:eastAsia="Times New Roman" w:hAnsi="Century Gothic" w:cs="Arial"/>
          <w:bCs/>
          <w:color w:val="000000" w:themeColor="text1"/>
          <w:bdr w:val="none" w:sz="0" w:space="0" w:color="auto" w:frame="1"/>
          <w:lang w:eastAsia="en-GB"/>
        </w:rPr>
      </w:pPr>
      <w:r w:rsidRPr="00A80BFD">
        <w:rPr>
          <w:rFonts w:ascii="Century Gothic" w:eastAsia="Times New Roman" w:hAnsi="Century Gothic" w:cs="Arial"/>
          <w:b/>
          <w:bCs/>
          <w:color w:val="000000" w:themeColor="text1"/>
          <w:bdr w:val="none" w:sz="0" w:space="0" w:color="auto" w:frame="1"/>
          <w:lang w:eastAsia="en-GB"/>
        </w:rPr>
        <w:t>‘God is my strength in whom I trust.’ Psalm 18</w:t>
      </w:r>
    </w:p>
    <w:p w14:paraId="21B0BB85" w14:textId="77777777" w:rsidR="00A80BFD" w:rsidRPr="00A80BFD" w:rsidRDefault="00A80BFD" w:rsidP="00A80BFD">
      <w:pPr>
        <w:spacing w:after="0" w:line="240" w:lineRule="auto"/>
        <w:textAlignment w:val="top"/>
        <w:rPr>
          <w:rFonts w:ascii="Century Gothic" w:eastAsia="Times New Roman" w:hAnsi="Century Gothic" w:cs="Arial"/>
          <w:color w:val="000000" w:themeColor="text1"/>
          <w:lang w:eastAsia="en-GB"/>
        </w:rPr>
      </w:pPr>
    </w:p>
    <w:p w14:paraId="1416930B" w14:textId="77777777" w:rsidR="00A80BFD" w:rsidRPr="00A80BFD" w:rsidRDefault="00A80BFD" w:rsidP="00A80BFD">
      <w:pPr>
        <w:spacing w:after="0" w:line="240" w:lineRule="auto"/>
        <w:textAlignment w:val="top"/>
        <w:rPr>
          <w:rFonts w:ascii="Century Gothic" w:eastAsia="Times New Roman" w:hAnsi="Century Gothic" w:cs="Arial"/>
          <w:b/>
          <w:bCs/>
          <w:color w:val="FF0000"/>
          <w:bdr w:val="none" w:sz="0" w:space="0" w:color="auto" w:frame="1"/>
          <w:lang w:eastAsia="en-GB"/>
        </w:rPr>
      </w:pPr>
      <w:r w:rsidRPr="00A80BFD">
        <w:rPr>
          <w:rFonts w:ascii="Century Gothic" w:eastAsia="Times New Roman" w:hAnsi="Century Gothic" w:cs="Arial"/>
          <w:b/>
          <w:bCs/>
          <w:color w:val="FF0000"/>
          <w:bdr w:val="none" w:sz="0" w:space="0" w:color="auto" w:frame="1"/>
          <w:lang w:eastAsia="en-GB"/>
        </w:rPr>
        <w:t>Our Bible story:</w:t>
      </w:r>
    </w:p>
    <w:p w14:paraId="4113C98A" w14:textId="77777777" w:rsidR="00A80BFD" w:rsidRPr="00A80BFD" w:rsidRDefault="00A80BFD" w:rsidP="00A80BFD">
      <w:pPr>
        <w:spacing w:after="0" w:line="240" w:lineRule="auto"/>
        <w:textAlignment w:val="top"/>
        <w:rPr>
          <w:rFonts w:ascii="Century Gothic" w:eastAsia="Times New Roman" w:hAnsi="Century Gothic" w:cs="Arial"/>
          <w:b/>
          <w:bCs/>
          <w:color w:val="FF0000"/>
          <w:bdr w:val="none" w:sz="0" w:space="0" w:color="auto" w:frame="1"/>
          <w:lang w:eastAsia="en-GB"/>
        </w:rPr>
      </w:pPr>
    </w:p>
    <w:p w14:paraId="2F2783FB" w14:textId="77777777" w:rsidR="00A80BFD" w:rsidRPr="00A80BFD" w:rsidRDefault="00A80BFD" w:rsidP="00A80BFD">
      <w:pPr>
        <w:spacing w:after="0" w:line="240" w:lineRule="auto"/>
        <w:textAlignment w:val="top"/>
        <w:rPr>
          <w:rFonts w:ascii="Century Gothic" w:eastAsia="Times New Roman" w:hAnsi="Century Gothic" w:cs="Arial"/>
          <w:b/>
          <w:bCs/>
          <w:color w:val="000000" w:themeColor="text1"/>
          <w:bdr w:val="none" w:sz="0" w:space="0" w:color="auto" w:frame="1"/>
          <w:lang w:eastAsia="en-GB"/>
        </w:rPr>
      </w:pPr>
      <w:r w:rsidRPr="00A80BFD">
        <w:rPr>
          <w:rFonts w:ascii="Century Gothic" w:eastAsia="Times New Roman" w:hAnsi="Century Gothic" w:cs="Arial"/>
          <w:b/>
          <w:bCs/>
          <w:color w:val="000000" w:themeColor="text1"/>
          <w:bdr w:val="none" w:sz="0" w:space="0" w:color="auto" w:frame="1"/>
          <w:lang w:eastAsia="en-GB"/>
        </w:rPr>
        <w:t>The parable of the Two Builders - Matthew 7</w:t>
      </w:r>
    </w:p>
    <w:p w14:paraId="79CA86E6" w14:textId="77777777" w:rsidR="00A80BFD" w:rsidRPr="0076035F" w:rsidRDefault="00A80BFD" w:rsidP="003550D1">
      <w:pPr>
        <w:jc w:val="both"/>
        <w:rPr>
          <w:rFonts w:ascii="Century Gothic" w:hAnsi="Century Gothic"/>
          <w:bCs/>
        </w:rPr>
      </w:pPr>
    </w:p>
    <w:p w14:paraId="00111598" w14:textId="091CEFF4" w:rsidR="0096072C" w:rsidRDefault="0096072C" w:rsidP="0096072C">
      <w:pPr>
        <w:rPr>
          <w:rFonts w:ascii="Century Gothic" w:hAnsi="Century Gothic"/>
          <w:b/>
          <w:color w:val="FF0000"/>
          <w:u w:val="single"/>
        </w:rPr>
      </w:pPr>
    </w:p>
    <w:p w14:paraId="362E1D7C" w14:textId="222E0094" w:rsidR="00A80BFD" w:rsidRDefault="00A80BFD" w:rsidP="0096072C">
      <w:pPr>
        <w:rPr>
          <w:rFonts w:ascii="Century Gothic" w:hAnsi="Century Gothic"/>
          <w:b/>
          <w:color w:val="FF0000"/>
          <w:u w:val="single"/>
        </w:rPr>
      </w:pPr>
    </w:p>
    <w:p w14:paraId="59D90222" w14:textId="7533C06B" w:rsidR="00A80BFD" w:rsidRDefault="00A80BFD" w:rsidP="0096072C">
      <w:pPr>
        <w:rPr>
          <w:rFonts w:ascii="Century Gothic" w:hAnsi="Century Gothic"/>
          <w:b/>
          <w:color w:val="FF0000"/>
          <w:u w:val="single"/>
        </w:rPr>
      </w:pPr>
    </w:p>
    <w:p w14:paraId="5D69C28E" w14:textId="3D599AD3" w:rsidR="00A80BFD" w:rsidRDefault="00A80BFD" w:rsidP="0096072C">
      <w:pPr>
        <w:rPr>
          <w:rFonts w:ascii="Century Gothic" w:hAnsi="Century Gothic"/>
          <w:b/>
          <w:color w:val="FF0000"/>
          <w:u w:val="single"/>
        </w:rPr>
      </w:pPr>
    </w:p>
    <w:p w14:paraId="3195774E" w14:textId="4E0EBF54" w:rsidR="00A80BFD" w:rsidRDefault="00A80BFD" w:rsidP="0096072C">
      <w:pPr>
        <w:rPr>
          <w:rFonts w:ascii="Century Gothic" w:hAnsi="Century Gothic"/>
          <w:b/>
          <w:color w:val="FF0000"/>
          <w:u w:val="single"/>
        </w:rPr>
      </w:pPr>
    </w:p>
    <w:p w14:paraId="26CEEB1C" w14:textId="6B1E52BB" w:rsidR="00A80BFD" w:rsidRDefault="00A80BFD" w:rsidP="0096072C">
      <w:pPr>
        <w:rPr>
          <w:rFonts w:ascii="Century Gothic" w:hAnsi="Century Gothic"/>
          <w:b/>
          <w:color w:val="FF0000"/>
          <w:u w:val="single"/>
        </w:rPr>
      </w:pPr>
    </w:p>
    <w:p w14:paraId="0558CDAB" w14:textId="3AD6C4CE" w:rsidR="00A80BFD" w:rsidRDefault="00A80BFD" w:rsidP="0096072C">
      <w:pPr>
        <w:rPr>
          <w:rFonts w:ascii="Century Gothic" w:hAnsi="Century Gothic"/>
          <w:b/>
          <w:color w:val="FF0000"/>
          <w:u w:val="single"/>
        </w:rPr>
      </w:pPr>
    </w:p>
    <w:p w14:paraId="5C48E8B4" w14:textId="77777777" w:rsidR="00A80BFD" w:rsidRPr="001F3F6C" w:rsidRDefault="00A80BFD" w:rsidP="0096072C">
      <w:pPr>
        <w:rPr>
          <w:rFonts w:ascii="Century Gothic" w:hAnsi="Century Gothic"/>
          <w:b/>
          <w:color w:val="FF0000"/>
          <w:u w:val="single"/>
        </w:rPr>
      </w:pPr>
    </w:p>
    <w:p w14:paraId="5980CE9E" w14:textId="1DBC1970" w:rsidR="0076035F" w:rsidRDefault="0076035F" w:rsidP="001F3F6C">
      <w:pPr>
        <w:rPr>
          <w:rFonts w:ascii="Century Gothic" w:hAnsi="Century Gothic"/>
          <w:b/>
          <w:color w:val="FF0000"/>
          <w:u w:val="single"/>
        </w:rPr>
      </w:pPr>
      <w:r w:rsidRPr="001F3F6C">
        <w:rPr>
          <w:rFonts w:ascii="Century Gothic" w:hAnsi="Century Gothic"/>
          <w:b/>
          <w:color w:val="FF0000"/>
          <w:u w:val="single"/>
        </w:rPr>
        <w:lastRenderedPageBreak/>
        <w:t xml:space="preserve">Intent </w:t>
      </w:r>
    </w:p>
    <w:p w14:paraId="54288E51" w14:textId="77777777" w:rsidR="000212E2" w:rsidRPr="001F3F6C" w:rsidRDefault="000212E2" w:rsidP="001F3F6C">
      <w:pPr>
        <w:rPr>
          <w:rFonts w:ascii="Century Gothic" w:hAnsi="Century Gothic"/>
          <w:b/>
          <w:i/>
          <w:color w:val="FF0000"/>
          <w:u w:val="single"/>
        </w:rPr>
      </w:pPr>
    </w:p>
    <w:p w14:paraId="03978AAB" w14:textId="77777777" w:rsidR="00E26042" w:rsidRPr="00E26042" w:rsidRDefault="00E26042" w:rsidP="00E26042">
      <w:pPr>
        <w:jc w:val="center"/>
        <w:rPr>
          <w:rFonts w:ascii="Century Gothic" w:hAnsi="Century Gothic"/>
          <w:b/>
          <w:color w:val="FF0000"/>
        </w:rPr>
      </w:pPr>
      <w:r w:rsidRPr="00E26042">
        <w:rPr>
          <w:rFonts w:ascii="Century Gothic" w:hAnsi="Century Gothic"/>
          <w:b/>
          <w:color w:val="FF0000"/>
        </w:rPr>
        <w:t xml:space="preserve">‘Anyone who has never made a mistake, has never tried anything new.’ </w:t>
      </w:r>
    </w:p>
    <w:p w14:paraId="1EBCD102" w14:textId="4E3476FE" w:rsidR="000212E2" w:rsidRDefault="00E26042" w:rsidP="009633EF">
      <w:pPr>
        <w:jc w:val="center"/>
        <w:rPr>
          <w:rFonts w:ascii="Century Gothic" w:hAnsi="Century Gothic"/>
          <w:b/>
          <w:color w:val="FF0000"/>
        </w:rPr>
      </w:pPr>
      <w:r w:rsidRPr="00E26042">
        <w:rPr>
          <w:rFonts w:ascii="Century Gothic" w:hAnsi="Century Gothic"/>
          <w:b/>
          <w:color w:val="FF0000"/>
        </w:rPr>
        <w:t>Albert Einstein</w:t>
      </w:r>
    </w:p>
    <w:p w14:paraId="4DC5C1F8" w14:textId="77777777" w:rsidR="009633EF" w:rsidRPr="00E26042" w:rsidRDefault="009633EF" w:rsidP="009633EF">
      <w:pPr>
        <w:jc w:val="center"/>
        <w:rPr>
          <w:rFonts w:ascii="Century Gothic" w:hAnsi="Century Gothic"/>
          <w:b/>
          <w:color w:val="FF0000"/>
        </w:rPr>
      </w:pPr>
    </w:p>
    <w:p w14:paraId="124FF3F3" w14:textId="52529BF0" w:rsidR="00E26042" w:rsidRPr="00E26042" w:rsidRDefault="00E26042" w:rsidP="0076035F">
      <w:pPr>
        <w:shd w:val="clear" w:color="auto" w:fill="FFFFFF"/>
        <w:spacing w:before="204" w:after="204" w:line="240" w:lineRule="auto"/>
        <w:jc w:val="both"/>
        <w:textAlignment w:val="baseline"/>
        <w:rPr>
          <w:rFonts w:ascii="Century Gothic" w:hAnsi="Century Gothic"/>
        </w:rPr>
      </w:pPr>
      <w:r w:rsidRPr="00E26042">
        <w:rPr>
          <w:rFonts w:ascii="Century Gothic" w:hAnsi="Century Gothic"/>
        </w:rPr>
        <w:t xml:space="preserve">At St Andrew’s C of E Infant School our aim is to build a Design and Technology curriculum which develops learning and results in the acquisition of knowledge and skills. </w:t>
      </w:r>
      <w:r w:rsidR="009633EF">
        <w:rPr>
          <w:rFonts w:ascii="Century Gothic" w:hAnsi="Century Gothic"/>
        </w:rPr>
        <w:t xml:space="preserve">Through our design and technology lessons, we aim to nourish children’s spirituality by enabling them to express themselves and respect the opinions of others. </w:t>
      </w:r>
      <w:r w:rsidRPr="00E26042">
        <w:rPr>
          <w:rFonts w:ascii="Century Gothic" w:hAnsi="Century Gothic"/>
        </w:rPr>
        <w:t>We have designed a Design and Technology curriculum that reflects the needs of our children and:</w:t>
      </w:r>
    </w:p>
    <w:p w14:paraId="7C703B47" w14:textId="77777777" w:rsidR="00E26042" w:rsidRPr="00E26042" w:rsidRDefault="00E26042" w:rsidP="0076035F">
      <w:pPr>
        <w:shd w:val="clear" w:color="auto" w:fill="FFFFFF"/>
        <w:spacing w:before="204" w:after="204" w:line="240" w:lineRule="auto"/>
        <w:jc w:val="both"/>
        <w:textAlignment w:val="baseline"/>
        <w:rPr>
          <w:rFonts w:ascii="Century Gothic" w:hAnsi="Century Gothic"/>
        </w:rPr>
      </w:pPr>
      <w:r w:rsidRPr="00E26042">
        <w:rPr>
          <w:rFonts w:ascii="Century Gothic" w:hAnsi="Century Gothic"/>
        </w:rPr>
        <w:t xml:space="preserve"> </w:t>
      </w:r>
      <w:r w:rsidRPr="00E26042">
        <w:rPr>
          <w:rFonts w:ascii="Century Gothic" w:hAnsi="Century Gothic"/>
        </w:rPr>
        <w:sym w:font="Symbol" w:char="F0B7"/>
      </w:r>
      <w:r w:rsidRPr="00E26042">
        <w:rPr>
          <w:rFonts w:ascii="Century Gothic" w:hAnsi="Century Gothic"/>
        </w:rPr>
        <w:t xml:space="preserve"> Is progressive in skills and knowledge</w:t>
      </w:r>
    </w:p>
    <w:p w14:paraId="0B5D7EBB" w14:textId="77777777" w:rsidR="00E26042" w:rsidRPr="00E26042" w:rsidRDefault="00E26042" w:rsidP="0076035F">
      <w:pPr>
        <w:shd w:val="clear" w:color="auto" w:fill="FFFFFF"/>
        <w:spacing w:before="204" w:after="204" w:line="240" w:lineRule="auto"/>
        <w:jc w:val="both"/>
        <w:textAlignment w:val="baseline"/>
        <w:rPr>
          <w:rFonts w:ascii="Century Gothic" w:hAnsi="Century Gothic"/>
        </w:rPr>
      </w:pPr>
      <w:r w:rsidRPr="00E26042">
        <w:rPr>
          <w:rFonts w:ascii="Century Gothic" w:hAnsi="Century Gothic"/>
        </w:rPr>
        <w:t xml:space="preserve"> </w:t>
      </w:r>
      <w:r w:rsidRPr="00E26042">
        <w:rPr>
          <w:rFonts w:ascii="Century Gothic" w:hAnsi="Century Gothic"/>
        </w:rPr>
        <w:sym w:font="Symbol" w:char="F0B7"/>
      </w:r>
      <w:r w:rsidRPr="00E26042">
        <w:rPr>
          <w:rFonts w:ascii="Century Gothic" w:hAnsi="Century Gothic"/>
        </w:rPr>
        <w:t xml:space="preserve"> Builds on children’s prior knowledge</w:t>
      </w:r>
    </w:p>
    <w:p w14:paraId="77E5BB29" w14:textId="77777777" w:rsidR="00E26042" w:rsidRPr="00E26042" w:rsidRDefault="00E26042" w:rsidP="0076035F">
      <w:pPr>
        <w:shd w:val="clear" w:color="auto" w:fill="FFFFFF"/>
        <w:spacing w:before="204" w:after="204" w:line="240" w:lineRule="auto"/>
        <w:jc w:val="both"/>
        <w:textAlignment w:val="baseline"/>
        <w:rPr>
          <w:rFonts w:ascii="Century Gothic" w:hAnsi="Century Gothic"/>
        </w:rPr>
      </w:pPr>
      <w:r w:rsidRPr="00E26042">
        <w:rPr>
          <w:rFonts w:ascii="Century Gothic" w:hAnsi="Century Gothic"/>
        </w:rPr>
        <w:t xml:space="preserve"> </w:t>
      </w:r>
      <w:r w:rsidRPr="00E26042">
        <w:rPr>
          <w:rFonts w:ascii="Century Gothic" w:hAnsi="Century Gothic"/>
        </w:rPr>
        <w:sym w:font="Symbol" w:char="F0B7"/>
      </w:r>
      <w:r w:rsidRPr="00E26042">
        <w:rPr>
          <w:rFonts w:ascii="Century Gothic" w:hAnsi="Century Gothic"/>
        </w:rPr>
        <w:t xml:space="preserve"> Has vocabulary at the heart of excellent daily practice</w:t>
      </w:r>
    </w:p>
    <w:p w14:paraId="05FB9F80" w14:textId="77777777" w:rsidR="009633EF" w:rsidRDefault="00E26042" w:rsidP="009633EF">
      <w:pPr>
        <w:shd w:val="clear" w:color="auto" w:fill="FFFFFF"/>
        <w:spacing w:before="204" w:after="204" w:line="240" w:lineRule="auto"/>
        <w:jc w:val="both"/>
        <w:textAlignment w:val="baseline"/>
        <w:rPr>
          <w:rFonts w:ascii="Century Gothic" w:hAnsi="Century Gothic"/>
        </w:rPr>
      </w:pPr>
      <w:r w:rsidRPr="00E26042">
        <w:rPr>
          <w:rFonts w:ascii="Century Gothic" w:hAnsi="Century Gothic"/>
        </w:rPr>
        <w:t xml:space="preserve"> </w:t>
      </w:r>
      <w:r w:rsidRPr="00E26042">
        <w:rPr>
          <w:rFonts w:ascii="Century Gothic" w:hAnsi="Century Gothic"/>
        </w:rPr>
        <w:sym w:font="Symbol" w:char="F0B7"/>
      </w:r>
      <w:r w:rsidRPr="00E26042">
        <w:rPr>
          <w:rFonts w:ascii="Century Gothic" w:hAnsi="Century Gothic"/>
        </w:rPr>
        <w:t xml:space="preserve"> Develops creativity through designing and making </w:t>
      </w:r>
    </w:p>
    <w:p w14:paraId="579AD982" w14:textId="6DDB027E" w:rsidR="009633EF" w:rsidRPr="009633EF" w:rsidRDefault="009633EF" w:rsidP="009633EF">
      <w:pPr>
        <w:pStyle w:val="ListParagraph"/>
        <w:numPr>
          <w:ilvl w:val="0"/>
          <w:numId w:val="17"/>
        </w:numPr>
        <w:shd w:val="clear" w:color="auto" w:fill="FFFFFF"/>
        <w:spacing w:before="204" w:after="204" w:line="240" w:lineRule="auto"/>
        <w:ind w:left="417"/>
        <w:jc w:val="both"/>
        <w:textAlignment w:val="baseline"/>
        <w:rPr>
          <w:rFonts w:ascii="Century Gothic" w:hAnsi="Century Gothic"/>
        </w:rPr>
      </w:pPr>
      <w:r w:rsidRPr="009633EF">
        <w:rPr>
          <w:rFonts w:ascii="Century Gothic" w:hAnsi="Century Gothic"/>
        </w:rPr>
        <w:t>Supports spiritual development</w:t>
      </w:r>
    </w:p>
    <w:p w14:paraId="6F698696" w14:textId="77777777" w:rsidR="00E26042" w:rsidRPr="00E26042" w:rsidRDefault="00E26042" w:rsidP="009633EF">
      <w:pPr>
        <w:shd w:val="clear" w:color="auto" w:fill="FFFFFF"/>
        <w:spacing w:before="120" w:after="204" w:line="240" w:lineRule="auto"/>
        <w:jc w:val="both"/>
        <w:textAlignment w:val="baseline"/>
        <w:rPr>
          <w:rFonts w:ascii="Century Gothic" w:hAnsi="Century Gothic"/>
        </w:rPr>
      </w:pPr>
      <w:r w:rsidRPr="00E26042">
        <w:rPr>
          <w:rFonts w:ascii="Century Gothic" w:hAnsi="Century Gothic"/>
        </w:rPr>
        <w:sym w:font="Symbol" w:char="F0B7"/>
      </w:r>
      <w:r w:rsidRPr="00E26042">
        <w:rPr>
          <w:rFonts w:ascii="Century Gothic" w:hAnsi="Century Gothic"/>
        </w:rPr>
        <w:t xml:space="preserve"> Develops practical expertise</w:t>
      </w:r>
    </w:p>
    <w:p w14:paraId="12D5D5B1" w14:textId="77777777" w:rsidR="00E26042" w:rsidRPr="00E26042" w:rsidRDefault="00E26042" w:rsidP="0076035F">
      <w:pPr>
        <w:shd w:val="clear" w:color="auto" w:fill="FFFFFF"/>
        <w:spacing w:before="204" w:after="204" w:line="240" w:lineRule="auto"/>
        <w:jc w:val="both"/>
        <w:textAlignment w:val="baseline"/>
        <w:rPr>
          <w:rFonts w:ascii="Century Gothic" w:hAnsi="Century Gothic"/>
        </w:rPr>
      </w:pPr>
      <w:r w:rsidRPr="00E26042">
        <w:rPr>
          <w:rFonts w:ascii="Century Gothic" w:hAnsi="Century Gothic"/>
        </w:rPr>
        <w:t xml:space="preserve"> </w:t>
      </w:r>
      <w:r w:rsidRPr="00E26042">
        <w:rPr>
          <w:rFonts w:ascii="Century Gothic" w:hAnsi="Century Gothic"/>
        </w:rPr>
        <w:sym w:font="Symbol" w:char="F0B7"/>
      </w:r>
      <w:r w:rsidRPr="00E26042">
        <w:rPr>
          <w:rFonts w:ascii="Century Gothic" w:hAnsi="Century Gothic"/>
        </w:rPr>
        <w:t xml:space="preserve"> Allows the application of maths, science, computing and art </w:t>
      </w:r>
    </w:p>
    <w:p w14:paraId="613E90D9" w14:textId="77777777" w:rsidR="00E26042" w:rsidRPr="00E26042" w:rsidRDefault="00E26042" w:rsidP="0076035F">
      <w:pPr>
        <w:shd w:val="clear" w:color="auto" w:fill="FFFFFF"/>
        <w:spacing w:before="204" w:after="204" w:line="240" w:lineRule="auto"/>
        <w:jc w:val="both"/>
        <w:textAlignment w:val="baseline"/>
        <w:rPr>
          <w:rFonts w:ascii="Century Gothic" w:hAnsi="Century Gothic"/>
        </w:rPr>
      </w:pPr>
      <w:r w:rsidRPr="00E26042">
        <w:rPr>
          <w:rFonts w:ascii="Century Gothic" w:hAnsi="Century Gothic"/>
        </w:rPr>
        <w:sym w:font="Symbol" w:char="F0B7"/>
      </w:r>
      <w:r w:rsidRPr="00E26042">
        <w:rPr>
          <w:rFonts w:ascii="Century Gothic" w:hAnsi="Century Gothic"/>
        </w:rPr>
        <w:t xml:space="preserve"> Provides opportunities for critical evaluation to adapt and improve</w:t>
      </w:r>
    </w:p>
    <w:p w14:paraId="31EDA3AF" w14:textId="77777777" w:rsidR="00E26042" w:rsidRPr="00E26042" w:rsidRDefault="00E26042" w:rsidP="0076035F">
      <w:pPr>
        <w:shd w:val="clear" w:color="auto" w:fill="FFFFFF"/>
        <w:spacing w:before="204" w:after="204" w:line="240" w:lineRule="auto"/>
        <w:jc w:val="both"/>
        <w:textAlignment w:val="baseline"/>
        <w:rPr>
          <w:rFonts w:ascii="Century Gothic" w:hAnsi="Century Gothic"/>
        </w:rPr>
      </w:pPr>
      <w:r w:rsidRPr="00E26042">
        <w:rPr>
          <w:rFonts w:ascii="Century Gothic" w:hAnsi="Century Gothic"/>
        </w:rPr>
        <w:t xml:space="preserve"> </w:t>
      </w:r>
      <w:r w:rsidRPr="00E26042">
        <w:rPr>
          <w:rFonts w:ascii="Century Gothic" w:hAnsi="Century Gothic"/>
        </w:rPr>
        <w:sym w:font="Symbol" w:char="F0B7"/>
      </w:r>
      <w:r w:rsidRPr="00E26042">
        <w:rPr>
          <w:rFonts w:ascii="Century Gothic" w:hAnsi="Century Gothic"/>
        </w:rPr>
        <w:t xml:space="preserve"> Captures interests through thematic learning with cross curricular links </w:t>
      </w:r>
    </w:p>
    <w:p w14:paraId="44593109" w14:textId="08E68958" w:rsidR="009633EF" w:rsidRDefault="00E26042" w:rsidP="0076035F">
      <w:pPr>
        <w:shd w:val="clear" w:color="auto" w:fill="FFFFFF"/>
        <w:spacing w:before="204" w:after="204" w:line="240" w:lineRule="auto"/>
        <w:jc w:val="both"/>
        <w:textAlignment w:val="baseline"/>
        <w:rPr>
          <w:rFonts w:ascii="Century Gothic" w:hAnsi="Century Gothic"/>
        </w:rPr>
      </w:pPr>
      <w:r w:rsidRPr="00E26042">
        <w:rPr>
          <w:rFonts w:ascii="Century Gothic" w:hAnsi="Century Gothic"/>
        </w:rPr>
        <w:sym w:font="Symbol" w:char="F0B7"/>
      </w:r>
      <w:r w:rsidRPr="00E26042">
        <w:rPr>
          <w:rFonts w:ascii="Century Gothic" w:hAnsi="Century Gothic"/>
        </w:rPr>
        <w:t xml:space="preserve"> Provides motivation and meaning to their learning </w:t>
      </w:r>
    </w:p>
    <w:p w14:paraId="7778CF7A" w14:textId="0F2F9FE8" w:rsidR="000212E2" w:rsidRDefault="00E26042" w:rsidP="0076035F">
      <w:pPr>
        <w:shd w:val="clear" w:color="auto" w:fill="FFFFFF"/>
        <w:spacing w:before="204" w:after="204" w:line="240" w:lineRule="auto"/>
        <w:jc w:val="both"/>
        <w:textAlignment w:val="baseline"/>
        <w:rPr>
          <w:rFonts w:ascii="Century Gothic" w:hAnsi="Century Gothic"/>
        </w:rPr>
      </w:pPr>
      <w:r w:rsidRPr="00E26042">
        <w:rPr>
          <w:rFonts w:ascii="Century Gothic" w:hAnsi="Century Gothic"/>
        </w:rPr>
        <w:t>Our intent is to provide a DT curriculum which combines skills, knowledge, concepts and values to enable children to tackle real problems. High-quality design and technology education makes an essential contribution to the creativity, culture, wealth and well-being of the nation.</w:t>
      </w:r>
    </w:p>
    <w:p w14:paraId="31163DD5" w14:textId="77777777" w:rsidR="00A80BFD" w:rsidRPr="00E26042" w:rsidRDefault="00A80BFD" w:rsidP="0076035F">
      <w:pPr>
        <w:shd w:val="clear" w:color="auto" w:fill="FFFFFF"/>
        <w:spacing w:before="204" w:after="204" w:line="240" w:lineRule="auto"/>
        <w:jc w:val="both"/>
        <w:textAlignment w:val="baseline"/>
        <w:rPr>
          <w:rFonts w:ascii="Century Gothic" w:hAnsi="Century Gothic"/>
        </w:rPr>
      </w:pPr>
    </w:p>
    <w:p w14:paraId="1C4EEF8B" w14:textId="12DE6206" w:rsidR="00EF1805" w:rsidRDefault="00EF1805" w:rsidP="0076035F">
      <w:pPr>
        <w:shd w:val="clear" w:color="auto" w:fill="FFFFFF"/>
        <w:spacing w:before="204" w:after="204" w:line="240" w:lineRule="auto"/>
        <w:jc w:val="both"/>
        <w:textAlignment w:val="baseline"/>
        <w:rPr>
          <w:rFonts w:ascii="Century Gothic" w:hAnsi="Century Gothic"/>
          <w:b/>
          <w:color w:val="FF0000"/>
          <w:u w:val="single"/>
        </w:rPr>
      </w:pPr>
      <w:r w:rsidRPr="00190EFD">
        <w:rPr>
          <w:rFonts w:ascii="Century Gothic" w:hAnsi="Century Gothic"/>
          <w:b/>
          <w:color w:val="FF0000"/>
          <w:u w:val="single"/>
        </w:rPr>
        <w:t xml:space="preserve">Implementation </w:t>
      </w:r>
    </w:p>
    <w:p w14:paraId="48156A87" w14:textId="519C70CF" w:rsidR="00AE2B94" w:rsidRDefault="00AE2B94" w:rsidP="00AE2B94">
      <w:pPr>
        <w:shd w:val="clear" w:color="auto" w:fill="FFFFFF"/>
        <w:spacing w:before="204" w:after="204" w:line="240" w:lineRule="auto"/>
        <w:jc w:val="both"/>
        <w:textAlignment w:val="baseline"/>
        <w:rPr>
          <w:rFonts w:ascii="Century Gothic" w:hAnsi="Century Gothic"/>
        </w:rPr>
      </w:pPr>
      <w:r>
        <w:rPr>
          <w:rFonts w:ascii="Century Gothic" w:hAnsi="Century Gothic"/>
        </w:rPr>
        <w:t xml:space="preserve">At St. Andrew’s we ensure that Design and Technology is an important part of the curriculum. </w:t>
      </w:r>
      <w:r w:rsidRPr="00EF1805">
        <w:rPr>
          <w:rFonts w:ascii="Century Gothic" w:hAnsi="Century Gothic"/>
        </w:rPr>
        <w:t>Design</w:t>
      </w:r>
      <w:r>
        <w:rPr>
          <w:rFonts w:ascii="Century Gothic" w:hAnsi="Century Gothic"/>
        </w:rPr>
        <w:t xml:space="preserve"> and Technology</w:t>
      </w:r>
      <w:r w:rsidRPr="00EF1805">
        <w:rPr>
          <w:rFonts w:ascii="Century Gothic" w:hAnsi="Century Gothic"/>
        </w:rPr>
        <w:t xml:space="preserve"> is taught as part of half termly topic</w:t>
      </w:r>
      <w:r>
        <w:rPr>
          <w:rFonts w:ascii="Century Gothic" w:hAnsi="Century Gothic"/>
        </w:rPr>
        <w:t>s</w:t>
      </w:r>
      <w:r w:rsidRPr="00EF1805">
        <w:rPr>
          <w:rFonts w:ascii="Century Gothic" w:hAnsi="Century Gothic"/>
        </w:rPr>
        <w:t xml:space="preserve">, three times per year, focusing on knowledge and skills stated in the National Curriculum. We focus on progression of knowledge and skills and teach discreet progressive vocabulary as part of the units of work. </w:t>
      </w:r>
    </w:p>
    <w:p w14:paraId="33117D3E" w14:textId="0B75E242" w:rsidR="00AE2B94" w:rsidRDefault="00AE2B94" w:rsidP="0076035F">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lastRenderedPageBreak/>
        <w:t>Teachers plan lessons for their class using our progression of knowledge and skills document.</w:t>
      </w:r>
      <w:r>
        <w:rPr>
          <w:rFonts w:ascii="Century Gothic" w:hAnsi="Century Gothic"/>
        </w:rPr>
        <w:t xml:space="preserve"> Knowledge organisers are carefully used for each unit to ensure the knowledge and skills taught is precise and clear.  Knowledge hands are also used to support children when learning and remembering knowledge and skills within each unit. Skills </w:t>
      </w:r>
      <w:r w:rsidR="00E26042" w:rsidRPr="00E26042">
        <w:rPr>
          <w:rFonts w:ascii="Century Gothic" w:hAnsi="Century Gothic"/>
        </w:rPr>
        <w:t xml:space="preserve">and knowledge are built on year by year and sequenced appropriately to maximise learning for all children. Specific Design Technology units are taught in each year group, building on from previously taught units and skill coverage. </w:t>
      </w:r>
    </w:p>
    <w:p w14:paraId="1768EABB" w14:textId="254107D0" w:rsidR="00E26042" w:rsidRPr="00A80BFD" w:rsidRDefault="00E26042" w:rsidP="0076035F">
      <w:pPr>
        <w:shd w:val="clear" w:color="auto" w:fill="FFFFFF"/>
        <w:spacing w:before="204" w:after="204" w:line="240" w:lineRule="auto"/>
        <w:jc w:val="both"/>
        <w:textAlignment w:val="baseline"/>
        <w:rPr>
          <w:rFonts w:ascii="Century Gothic" w:hAnsi="Century Gothic"/>
        </w:rPr>
      </w:pPr>
      <w:r w:rsidRPr="00E26042">
        <w:rPr>
          <w:rFonts w:ascii="Century Gothic" w:hAnsi="Century Gothic"/>
        </w:rPr>
        <w:t>Teachers use a thematic approach to deliver cross curr</w:t>
      </w:r>
      <w:r w:rsidR="00AE2B94">
        <w:rPr>
          <w:rFonts w:ascii="Century Gothic" w:hAnsi="Century Gothic"/>
        </w:rPr>
        <w:t xml:space="preserve">icular links where appropriate. </w:t>
      </w:r>
      <w:r w:rsidRPr="00E26042">
        <w:rPr>
          <w:rFonts w:ascii="Century Gothic" w:hAnsi="Century Gothic"/>
        </w:rPr>
        <w:t xml:space="preserve">All teaching of DT should follow the design, make and evaluate cycle. Each stage should be rooted in technical knowledge. The design process should be rooted in real life, relevant contexts to give meaning to learning. While making, children should be given choice and a range of tools to choose freely from. To evaluate, children should be able to evaluate their own products against a design criteria. Each of these steps should be rooted in technical knowledge and vocabulary. DT should be taught to a high standard, where each of the stages should be given equal weight. </w:t>
      </w:r>
    </w:p>
    <w:p w14:paraId="65F0DE9D" w14:textId="2EBC637F" w:rsidR="00190EFD" w:rsidRPr="00190EFD" w:rsidRDefault="00190EFD" w:rsidP="00190EFD">
      <w:pPr>
        <w:jc w:val="both"/>
        <w:rPr>
          <w:rFonts w:ascii="Century Gothic" w:hAnsi="Century Gothic"/>
          <w:b/>
          <w:color w:val="FF0000"/>
          <w:u w:val="single"/>
        </w:rPr>
      </w:pPr>
      <w:r w:rsidRPr="00190EFD">
        <w:rPr>
          <w:rFonts w:ascii="Century Gothic" w:hAnsi="Century Gothic"/>
          <w:b/>
          <w:color w:val="FF0000"/>
          <w:u w:val="single"/>
        </w:rPr>
        <w:t>Celebrating Achievements</w:t>
      </w:r>
    </w:p>
    <w:p w14:paraId="68A4C1C1" w14:textId="6C18424F" w:rsidR="00AE2B94" w:rsidRPr="00190EFD" w:rsidRDefault="00190EFD" w:rsidP="00190EFD">
      <w:pPr>
        <w:jc w:val="both"/>
        <w:rPr>
          <w:rFonts w:ascii="Century Gothic" w:hAnsi="Century Gothic"/>
        </w:rPr>
      </w:pPr>
      <w:r>
        <w:rPr>
          <w:rFonts w:ascii="Century Gothic" w:hAnsi="Century Gothic"/>
        </w:rPr>
        <w:t>We recognise the importance of celebrati</w:t>
      </w:r>
      <w:r w:rsidR="00E26042">
        <w:rPr>
          <w:rFonts w:ascii="Century Gothic" w:hAnsi="Century Gothic"/>
        </w:rPr>
        <w:t>ng and displaying children’s design and technology work. Design and Technology</w:t>
      </w:r>
      <w:r>
        <w:rPr>
          <w:rFonts w:ascii="Century Gothic" w:hAnsi="Century Gothic"/>
        </w:rPr>
        <w:t xml:space="preserve"> is displayed in classrooms, on working walls, on year group learning journey displays and on the hall displays which are updated </w:t>
      </w:r>
      <w:r w:rsidR="00A80BFD">
        <w:rPr>
          <w:rFonts w:ascii="Century Gothic" w:hAnsi="Century Gothic"/>
        </w:rPr>
        <w:t>regularly.</w:t>
      </w:r>
      <w:r>
        <w:rPr>
          <w:rFonts w:ascii="Century Gothic" w:hAnsi="Century Gothic"/>
        </w:rPr>
        <w:t xml:space="preserve"> </w:t>
      </w:r>
    </w:p>
    <w:p w14:paraId="5E1F82BF" w14:textId="77777777" w:rsidR="00190EFD" w:rsidRPr="0083328E" w:rsidRDefault="00190EFD" w:rsidP="00190EFD">
      <w:pPr>
        <w:jc w:val="both"/>
        <w:rPr>
          <w:rFonts w:ascii="Century Gothic" w:hAnsi="Century Gothic"/>
          <w:b/>
          <w:color w:val="FF0000"/>
          <w:u w:val="single"/>
        </w:rPr>
      </w:pPr>
      <w:r w:rsidRPr="0083328E">
        <w:rPr>
          <w:rFonts w:ascii="Century Gothic" w:hAnsi="Century Gothic"/>
          <w:b/>
          <w:color w:val="FF0000"/>
          <w:u w:val="single"/>
        </w:rPr>
        <w:t xml:space="preserve">Presentation of Work </w:t>
      </w:r>
    </w:p>
    <w:p w14:paraId="79E7C08F" w14:textId="4E405D1B" w:rsidR="00190EFD" w:rsidRPr="0083328E" w:rsidRDefault="00AE2B94" w:rsidP="00190EFD">
      <w:pPr>
        <w:jc w:val="both"/>
        <w:rPr>
          <w:rFonts w:ascii="Century Gothic" w:hAnsi="Century Gothic"/>
        </w:rPr>
      </w:pPr>
      <w:r>
        <w:rPr>
          <w:rFonts w:ascii="Century Gothic" w:hAnsi="Century Gothic"/>
        </w:rPr>
        <w:t xml:space="preserve">In Key Stage One, children use </w:t>
      </w:r>
      <w:r w:rsidR="0083328E">
        <w:rPr>
          <w:rFonts w:ascii="Century Gothic" w:hAnsi="Century Gothic"/>
        </w:rPr>
        <w:t>books</w:t>
      </w:r>
      <w:r>
        <w:rPr>
          <w:rFonts w:ascii="Century Gothic" w:hAnsi="Century Gothic"/>
        </w:rPr>
        <w:t xml:space="preserve"> to record their learning</w:t>
      </w:r>
      <w:r w:rsidR="0083328E">
        <w:rPr>
          <w:rFonts w:ascii="Century Gothic" w:hAnsi="Century Gothic"/>
        </w:rPr>
        <w:t>.</w:t>
      </w:r>
      <w:r>
        <w:rPr>
          <w:rFonts w:ascii="Century Gothic" w:hAnsi="Century Gothic"/>
        </w:rPr>
        <w:t xml:space="preserve"> In EYFS, floor books are used.</w:t>
      </w:r>
      <w:r w:rsidR="0083328E">
        <w:rPr>
          <w:rFonts w:ascii="Century Gothic" w:hAnsi="Century Gothic"/>
        </w:rPr>
        <w:t xml:space="preserve"> We have high expectations of the children and expect them to present work to the best of their ability. </w:t>
      </w:r>
    </w:p>
    <w:p w14:paraId="4AD332B9" w14:textId="77777777" w:rsidR="00190EFD" w:rsidRPr="0083328E" w:rsidRDefault="00190EFD" w:rsidP="00190EFD">
      <w:pPr>
        <w:jc w:val="both"/>
        <w:rPr>
          <w:rFonts w:ascii="Century Gothic" w:hAnsi="Century Gothic"/>
          <w:b/>
          <w:color w:val="FF0000"/>
          <w:u w:val="single"/>
        </w:rPr>
      </w:pPr>
      <w:r w:rsidRPr="0083328E">
        <w:rPr>
          <w:rFonts w:ascii="Century Gothic" w:hAnsi="Century Gothic"/>
          <w:b/>
          <w:color w:val="FF0000"/>
          <w:u w:val="single"/>
        </w:rPr>
        <w:t xml:space="preserve">Resources </w:t>
      </w:r>
    </w:p>
    <w:p w14:paraId="234DB7F4" w14:textId="4CDD6AFD" w:rsidR="00190EFD" w:rsidRPr="0083328E" w:rsidRDefault="00AE2B94" w:rsidP="00190EFD">
      <w:pPr>
        <w:jc w:val="both"/>
        <w:rPr>
          <w:rFonts w:ascii="Century Gothic" w:hAnsi="Century Gothic"/>
          <w:bCs/>
        </w:rPr>
      </w:pPr>
      <w:r>
        <w:rPr>
          <w:rFonts w:ascii="Century Gothic" w:hAnsi="Century Gothic"/>
          <w:bCs/>
        </w:rPr>
        <w:t>B</w:t>
      </w:r>
      <w:r w:rsidR="0083328E">
        <w:rPr>
          <w:rFonts w:ascii="Century Gothic" w:hAnsi="Century Gothic"/>
          <w:bCs/>
        </w:rPr>
        <w:t>oo</w:t>
      </w:r>
      <w:r>
        <w:rPr>
          <w:rFonts w:ascii="Century Gothic" w:hAnsi="Century Gothic"/>
          <w:bCs/>
        </w:rPr>
        <w:t>ks are kept in classrooms. R</w:t>
      </w:r>
      <w:r w:rsidR="0083328E">
        <w:rPr>
          <w:rFonts w:ascii="Century Gothic" w:hAnsi="Century Gothic"/>
          <w:bCs/>
        </w:rPr>
        <w:t>esources are kept centrally in the stock cupboard and s</w:t>
      </w:r>
      <w:r>
        <w:rPr>
          <w:rFonts w:ascii="Century Gothic" w:hAnsi="Century Gothic"/>
          <w:bCs/>
        </w:rPr>
        <w:t>taff are expected to ask the</w:t>
      </w:r>
      <w:r w:rsidR="0083328E">
        <w:rPr>
          <w:rFonts w:ascii="Century Gothic" w:hAnsi="Century Gothic"/>
          <w:bCs/>
        </w:rPr>
        <w:t xml:space="preserve"> subject leader if any topic specific resources are required at the end of each academic year, ready for the year ahead. </w:t>
      </w:r>
    </w:p>
    <w:p w14:paraId="7796CFD3" w14:textId="77777777" w:rsidR="00190EFD" w:rsidRPr="0083328E" w:rsidRDefault="00190EFD" w:rsidP="00190EFD">
      <w:pPr>
        <w:jc w:val="both"/>
        <w:rPr>
          <w:rFonts w:ascii="Century Gothic" w:hAnsi="Century Gothic"/>
          <w:b/>
          <w:color w:val="FF0000"/>
          <w:u w:val="single"/>
        </w:rPr>
      </w:pPr>
      <w:r w:rsidRPr="0083328E">
        <w:rPr>
          <w:rFonts w:ascii="Century Gothic" w:hAnsi="Century Gothic"/>
          <w:b/>
          <w:color w:val="FF0000"/>
          <w:u w:val="single"/>
        </w:rPr>
        <w:t>Additional Documents</w:t>
      </w:r>
    </w:p>
    <w:p w14:paraId="331FC459" w14:textId="02E81C45" w:rsidR="003731FB" w:rsidRDefault="00AE2B94" w:rsidP="003731FB">
      <w:pPr>
        <w:spacing w:after="201"/>
        <w:ind w:left="-5"/>
        <w:rPr>
          <w:rFonts w:ascii="Century Gothic" w:hAnsi="Century Gothic"/>
        </w:rPr>
      </w:pPr>
      <w:r>
        <w:rPr>
          <w:rFonts w:ascii="Century Gothic" w:hAnsi="Century Gothic"/>
        </w:rPr>
        <w:t>In addition to this Design and Technology</w:t>
      </w:r>
      <w:r w:rsidR="003731FB" w:rsidRPr="003731FB">
        <w:rPr>
          <w:rFonts w:ascii="Century Gothic" w:hAnsi="Century Gothic"/>
        </w:rPr>
        <w:t xml:space="preserve"> Policy, the following documents are in place to s</w:t>
      </w:r>
      <w:r>
        <w:rPr>
          <w:rFonts w:ascii="Century Gothic" w:hAnsi="Century Gothic"/>
        </w:rPr>
        <w:t>upport the implementation of DT</w:t>
      </w:r>
      <w:r w:rsidR="003731FB" w:rsidRPr="003731FB">
        <w:rPr>
          <w:rFonts w:ascii="Century Gothic" w:hAnsi="Century Gothic"/>
        </w:rPr>
        <w:t xml:space="preserve">:  </w:t>
      </w:r>
    </w:p>
    <w:p w14:paraId="5E075753" w14:textId="47DF916D" w:rsidR="003731FB" w:rsidRDefault="003731FB" w:rsidP="003731FB">
      <w:pPr>
        <w:pStyle w:val="ListParagraph"/>
        <w:numPr>
          <w:ilvl w:val="0"/>
          <w:numId w:val="14"/>
        </w:numPr>
        <w:spacing w:after="201"/>
        <w:rPr>
          <w:rFonts w:ascii="Century Gothic" w:hAnsi="Century Gothic"/>
        </w:rPr>
      </w:pPr>
      <w:r>
        <w:rPr>
          <w:rFonts w:ascii="Century Gothic" w:hAnsi="Century Gothic"/>
        </w:rPr>
        <w:t>Year Group Overviews</w:t>
      </w:r>
    </w:p>
    <w:p w14:paraId="62A4FAD9" w14:textId="5A8D2DBE" w:rsidR="003731FB" w:rsidRDefault="00AE2B94" w:rsidP="003731FB">
      <w:pPr>
        <w:pStyle w:val="ListParagraph"/>
        <w:numPr>
          <w:ilvl w:val="0"/>
          <w:numId w:val="14"/>
        </w:numPr>
        <w:spacing w:after="201"/>
        <w:rPr>
          <w:rFonts w:ascii="Century Gothic" w:hAnsi="Century Gothic"/>
        </w:rPr>
      </w:pPr>
      <w:r>
        <w:rPr>
          <w:rFonts w:ascii="Century Gothic" w:hAnsi="Century Gothic"/>
        </w:rPr>
        <w:t>DT</w:t>
      </w:r>
      <w:r w:rsidR="003731FB">
        <w:rPr>
          <w:rFonts w:ascii="Century Gothic" w:hAnsi="Century Gothic"/>
        </w:rPr>
        <w:t xml:space="preserve"> Subject Overviews</w:t>
      </w:r>
    </w:p>
    <w:p w14:paraId="150144B1" w14:textId="09590638" w:rsidR="003731FB" w:rsidRDefault="00AE2B94" w:rsidP="003731FB">
      <w:pPr>
        <w:pStyle w:val="ListParagraph"/>
        <w:numPr>
          <w:ilvl w:val="0"/>
          <w:numId w:val="14"/>
        </w:numPr>
        <w:spacing w:after="201"/>
        <w:rPr>
          <w:rFonts w:ascii="Century Gothic" w:hAnsi="Century Gothic"/>
        </w:rPr>
      </w:pPr>
      <w:r>
        <w:rPr>
          <w:rFonts w:ascii="Century Gothic" w:hAnsi="Century Gothic"/>
        </w:rPr>
        <w:t>DT</w:t>
      </w:r>
      <w:r w:rsidR="003731FB">
        <w:rPr>
          <w:rFonts w:ascii="Century Gothic" w:hAnsi="Century Gothic"/>
        </w:rPr>
        <w:t xml:space="preserve"> Progression Document</w:t>
      </w:r>
    </w:p>
    <w:p w14:paraId="16C6424A" w14:textId="2E9632D0" w:rsidR="003731FB" w:rsidRDefault="00AE2B94" w:rsidP="003731FB">
      <w:pPr>
        <w:pStyle w:val="ListParagraph"/>
        <w:numPr>
          <w:ilvl w:val="0"/>
          <w:numId w:val="14"/>
        </w:numPr>
        <w:spacing w:after="201"/>
        <w:rPr>
          <w:rFonts w:ascii="Century Gothic" w:hAnsi="Century Gothic"/>
        </w:rPr>
      </w:pPr>
      <w:r>
        <w:rPr>
          <w:rFonts w:ascii="Century Gothic" w:hAnsi="Century Gothic"/>
        </w:rPr>
        <w:t>DT</w:t>
      </w:r>
      <w:r w:rsidR="003731FB">
        <w:rPr>
          <w:rFonts w:ascii="Century Gothic" w:hAnsi="Century Gothic"/>
        </w:rPr>
        <w:t xml:space="preserve"> Knowledge Organisers for each unit of work</w:t>
      </w:r>
    </w:p>
    <w:p w14:paraId="1BBC2400" w14:textId="2E991E5B" w:rsidR="003731FB" w:rsidRDefault="00AE2B94" w:rsidP="003731FB">
      <w:pPr>
        <w:pStyle w:val="ListParagraph"/>
        <w:numPr>
          <w:ilvl w:val="0"/>
          <w:numId w:val="14"/>
        </w:numPr>
        <w:spacing w:after="201"/>
        <w:rPr>
          <w:rFonts w:ascii="Century Gothic" w:hAnsi="Century Gothic"/>
        </w:rPr>
      </w:pPr>
      <w:r>
        <w:rPr>
          <w:rFonts w:ascii="Century Gothic" w:hAnsi="Century Gothic"/>
        </w:rPr>
        <w:t>DT</w:t>
      </w:r>
      <w:r w:rsidR="003731FB">
        <w:rPr>
          <w:rFonts w:ascii="Century Gothic" w:hAnsi="Century Gothic"/>
        </w:rPr>
        <w:t xml:space="preserve"> Knowledge Hands for each unit of work in Key Stage One</w:t>
      </w:r>
    </w:p>
    <w:p w14:paraId="7783F4CF" w14:textId="4AD57953" w:rsidR="003731FB" w:rsidRDefault="003731FB" w:rsidP="003731FB">
      <w:pPr>
        <w:pStyle w:val="ListParagraph"/>
        <w:numPr>
          <w:ilvl w:val="0"/>
          <w:numId w:val="14"/>
        </w:numPr>
        <w:spacing w:after="201"/>
        <w:rPr>
          <w:rFonts w:ascii="Century Gothic" w:hAnsi="Century Gothic"/>
        </w:rPr>
      </w:pPr>
      <w:r>
        <w:rPr>
          <w:rFonts w:ascii="Century Gothic" w:hAnsi="Century Gothic"/>
        </w:rPr>
        <w:t>Medium Plans</w:t>
      </w:r>
    </w:p>
    <w:p w14:paraId="7A9C38EB" w14:textId="77777777" w:rsidR="00A80BFD" w:rsidRPr="003731FB" w:rsidRDefault="00A80BFD" w:rsidP="00A80BFD">
      <w:pPr>
        <w:pStyle w:val="ListParagraph"/>
        <w:spacing w:after="201"/>
        <w:rPr>
          <w:rFonts w:ascii="Century Gothic" w:hAnsi="Century Gothic"/>
        </w:rPr>
      </w:pPr>
    </w:p>
    <w:p w14:paraId="6FAFB6BA" w14:textId="739A0871" w:rsidR="00190EFD" w:rsidRPr="003731FB" w:rsidRDefault="00190EFD" w:rsidP="00190EFD">
      <w:pPr>
        <w:jc w:val="both"/>
        <w:rPr>
          <w:rFonts w:ascii="Century Gothic" w:hAnsi="Century Gothic"/>
          <w:color w:val="FF0000"/>
        </w:rPr>
      </w:pPr>
    </w:p>
    <w:p w14:paraId="4301FF1F" w14:textId="77777777" w:rsidR="00190EFD" w:rsidRPr="0083328E" w:rsidRDefault="00190EFD" w:rsidP="00190EFD">
      <w:pPr>
        <w:jc w:val="both"/>
        <w:rPr>
          <w:rFonts w:ascii="Century Gothic" w:hAnsi="Century Gothic"/>
          <w:b/>
          <w:bCs/>
          <w:color w:val="FF0000"/>
          <w:u w:val="single"/>
        </w:rPr>
      </w:pPr>
      <w:r w:rsidRPr="0083328E">
        <w:rPr>
          <w:rFonts w:ascii="Century Gothic" w:hAnsi="Century Gothic"/>
          <w:b/>
          <w:bCs/>
          <w:color w:val="FF0000"/>
          <w:u w:val="single"/>
        </w:rPr>
        <w:lastRenderedPageBreak/>
        <w:t xml:space="preserve">Planning </w:t>
      </w:r>
    </w:p>
    <w:p w14:paraId="60704D3C" w14:textId="7A6AE345" w:rsidR="00190EFD" w:rsidRDefault="00AE2B94" w:rsidP="00190EFD">
      <w:pPr>
        <w:jc w:val="both"/>
        <w:rPr>
          <w:rFonts w:ascii="Century Gothic" w:hAnsi="Century Gothic"/>
        </w:rPr>
      </w:pPr>
      <w:r>
        <w:rPr>
          <w:rFonts w:ascii="Century Gothic" w:hAnsi="Century Gothic"/>
        </w:rPr>
        <w:t xml:space="preserve">The planning of the DT curriculum is organised through year group overviews and subject overviews that are stored centrally on the shared drive as well as being published on the website. Class teachers use these as well as knowledge organisers to create medium term plans. The curriculum has been carefully designed so that it is progressive throughout school and sequenced effectively. </w:t>
      </w:r>
    </w:p>
    <w:p w14:paraId="4F4FEE02" w14:textId="77777777" w:rsidR="00190EFD" w:rsidRPr="00AE2B94" w:rsidRDefault="00190EFD" w:rsidP="00190EFD">
      <w:pPr>
        <w:jc w:val="both"/>
        <w:rPr>
          <w:rFonts w:ascii="Century Gothic" w:hAnsi="Century Gothic"/>
          <w:b/>
          <w:bCs/>
          <w:color w:val="FF0000"/>
          <w:u w:val="single"/>
        </w:rPr>
      </w:pPr>
      <w:r w:rsidRPr="00AE2B94">
        <w:rPr>
          <w:rFonts w:ascii="Century Gothic" w:hAnsi="Century Gothic"/>
          <w:b/>
          <w:bCs/>
          <w:color w:val="FF0000"/>
          <w:u w:val="single"/>
        </w:rPr>
        <w:t>Formative Assessment</w:t>
      </w:r>
    </w:p>
    <w:p w14:paraId="20262DB7" w14:textId="1ECCAA58" w:rsidR="003731FB" w:rsidRDefault="00F004DD" w:rsidP="006F3C65">
      <w:pPr>
        <w:ind w:left="-5"/>
        <w:jc w:val="both"/>
        <w:rPr>
          <w:rFonts w:ascii="Century Gothic" w:hAnsi="Century Gothic"/>
        </w:rPr>
      </w:pPr>
      <w:r w:rsidRPr="00F004DD">
        <w:rPr>
          <w:rFonts w:ascii="Century Gothic" w:hAnsi="Century Gothic"/>
        </w:rPr>
        <w:t>Teachers use their professional judgement to decide what children need to learn and when to move on to the next step of learning. Formative assessment (or responsive teaching)</w:t>
      </w:r>
      <w:r w:rsidR="006F3C65">
        <w:rPr>
          <w:rFonts w:ascii="Century Gothic" w:hAnsi="Century Gothic"/>
        </w:rPr>
        <w:t xml:space="preserve"> is a key feature of DT</w:t>
      </w:r>
      <w:r w:rsidRPr="00F004DD">
        <w:rPr>
          <w:rFonts w:ascii="Century Gothic" w:hAnsi="Century Gothic"/>
        </w:rPr>
        <w:t xml:space="preserve"> lessons. Teachers use effective questioning to determine the extent of children’s understanding before deciding </w:t>
      </w:r>
      <w:r w:rsidR="003731FB">
        <w:rPr>
          <w:rFonts w:ascii="Century Gothic" w:hAnsi="Century Gothic"/>
        </w:rPr>
        <w:t>on what the children need next.</w:t>
      </w:r>
      <w:r w:rsidRPr="00F004DD">
        <w:rPr>
          <w:rFonts w:ascii="Century Gothic" w:hAnsi="Century Gothic"/>
        </w:rPr>
        <w:t xml:space="preserve"> </w:t>
      </w:r>
    </w:p>
    <w:p w14:paraId="64EF7644" w14:textId="2BF8B0BF" w:rsidR="00190EFD" w:rsidRPr="00AE2B94" w:rsidRDefault="00190EFD" w:rsidP="00190EFD">
      <w:pPr>
        <w:jc w:val="both"/>
        <w:rPr>
          <w:rFonts w:ascii="Century Gothic" w:hAnsi="Century Gothic"/>
          <w:b/>
          <w:bCs/>
          <w:color w:val="FF0000"/>
          <w:u w:val="single"/>
        </w:rPr>
      </w:pPr>
      <w:r w:rsidRPr="00AE2B94">
        <w:rPr>
          <w:rFonts w:ascii="Century Gothic" w:hAnsi="Century Gothic"/>
          <w:b/>
          <w:bCs/>
          <w:color w:val="FF0000"/>
          <w:u w:val="single"/>
        </w:rPr>
        <w:t>Summative Assessment</w:t>
      </w:r>
    </w:p>
    <w:p w14:paraId="10F58BC1" w14:textId="7F4FBBE5" w:rsidR="003731FB" w:rsidRDefault="006F3C65" w:rsidP="00F004DD">
      <w:pPr>
        <w:ind w:left="-5"/>
        <w:rPr>
          <w:rFonts w:ascii="Century Gothic" w:hAnsi="Century Gothic"/>
        </w:rPr>
      </w:pPr>
      <w:r>
        <w:rPr>
          <w:rFonts w:ascii="Century Gothic" w:hAnsi="Century Gothic"/>
        </w:rPr>
        <w:t>At the end of each</w:t>
      </w:r>
      <w:r w:rsidR="003731FB">
        <w:rPr>
          <w:rFonts w:ascii="Century Gothic" w:hAnsi="Century Gothic"/>
        </w:rPr>
        <w:t xml:space="preserve"> unit, children complete an assessment task. This is usually their final ou</w:t>
      </w:r>
      <w:r>
        <w:rPr>
          <w:rFonts w:ascii="Century Gothic" w:hAnsi="Century Gothic"/>
        </w:rPr>
        <w:t xml:space="preserve">tcome, such as soup or a completed structure </w:t>
      </w:r>
      <w:r w:rsidR="003731FB">
        <w:rPr>
          <w:rFonts w:ascii="Century Gothic" w:hAnsi="Century Gothic"/>
        </w:rPr>
        <w:t xml:space="preserve">using their knowledge and skills gained throughout the unit. </w:t>
      </w:r>
    </w:p>
    <w:p w14:paraId="02F0AB86" w14:textId="2718BED1" w:rsidR="00190EFD" w:rsidRPr="00EF1805" w:rsidRDefault="003731FB" w:rsidP="003731FB">
      <w:pPr>
        <w:ind w:left="-5"/>
        <w:rPr>
          <w:rFonts w:ascii="Century Gothic" w:hAnsi="Century Gothic"/>
        </w:rPr>
      </w:pPr>
      <w:r>
        <w:rPr>
          <w:rFonts w:ascii="Century Gothic" w:hAnsi="Century Gothic"/>
        </w:rPr>
        <w:t xml:space="preserve">Using this information, assessments are made against objectives listed on knowledge organisers and then recorded centrally. </w:t>
      </w:r>
      <w:r w:rsidR="00F004DD" w:rsidRPr="00F004DD">
        <w:rPr>
          <w:rFonts w:ascii="Century Gothic" w:hAnsi="Century Gothic"/>
        </w:rPr>
        <w:t xml:space="preserve">This allows teachers to check children’s progress towards meeting end of year expectations and organise further support where this is necessary. </w:t>
      </w:r>
    </w:p>
    <w:p w14:paraId="1B4BF3C8" w14:textId="77777777" w:rsidR="00EF1805" w:rsidRPr="00190EFD" w:rsidRDefault="00EF1805" w:rsidP="0076035F">
      <w:pPr>
        <w:shd w:val="clear" w:color="auto" w:fill="FFFFFF"/>
        <w:spacing w:before="204" w:after="204" w:line="240" w:lineRule="auto"/>
        <w:jc w:val="both"/>
        <w:textAlignment w:val="baseline"/>
        <w:rPr>
          <w:rFonts w:ascii="Century Gothic" w:hAnsi="Century Gothic"/>
          <w:b/>
          <w:color w:val="FF0000"/>
          <w:u w:val="single"/>
        </w:rPr>
      </w:pPr>
      <w:r w:rsidRPr="00190EFD">
        <w:rPr>
          <w:rFonts w:ascii="Century Gothic" w:hAnsi="Century Gothic"/>
          <w:b/>
          <w:color w:val="FF0000"/>
          <w:u w:val="single"/>
        </w:rPr>
        <w:t xml:space="preserve">Impact </w:t>
      </w:r>
    </w:p>
    <w:p w14:paraId="3F8DB586" w14:textId="5CF4F60D" w:rsidR="00EF1805" w:rsidRPr="00EF1805" w:rsidRDefault="006F3C65" w:rsidP="0076035F">
      <w:pPr>
        <w:shd w:val="clear" w:color="auto" w:fill="FFFFFF"/>
        <w:spacing w:before="204" w:after="204" w:line="240" w:lineRule="auto"/>
        <w:jc w:val="both"/>
        <w:textAlignment w:val="baseline"/>
        <w:rPr>
          <w:rFonts w:ascii="Century Gothic" w:hAnsi="Century Gothic"/>
        </w:rPr>
      </w:pPr>
      <w:r>
        <w:rPr>
          <w:rFonts w:ascii="Century Gothic" w:hAnsi="Century Gothic"/>
        </w:rPr>
        <w:t xml:space="preserve">Within </w:t>
      </w:r>
      <w:r w:rsidR="00EF1805" w:rsidRPr="00EF1805">
        <w:rPr>
          <w:rFonts w:ascii="Century Gothic" w:hAnsi="Century Gothic"/>
        </w:rPr>
        <w:t>Design</w:t>
      </w:r>
      <w:r>
        <w:rPr>
          <w:rFonts w:ascii="Century Gothic" w:hAnsi="Century Gothic"/>
        </w:rPr>
        <w:t xml:space="preserve"> and Technology</w:t>
      </w:r>
      <w:r w:rsidR="00EF1805" w:rsidRPr="00EF1805">
        <w:rPr>
          <w:rFonts w:ascii="Century Gothic" w:hAnsi="Century Gothic"/>
        </w:rPr>
        <w:t xml:space="preserve">, we strive to instil an appreciation and enjoyment of the </w:t>
      </w:r>
      <w:r>
        <w:rPr>
          <w:rFonts w:ascii="Century Gothic" w:hAnsi="Century Gothic"/>
        </w:rPr>
        <w:t>subject</w:t>
      </w:r>
      <w:r w:rsidR="00EF1805" w:rsidRPr="00EF1805">
        <w:rPr>
          <w:rFonts w:ascii="Century Gothic" w:hAnsi="Century Gothic"/>
        </w:rPr>
        <w:t xml:space="preserve"> enriching the children’s learning experience</w:t>
      </w:r>
      <w:r>
        <w:rPr>
          <w:rFonts w:ascii="Century Gothic" w:hAnsi="Century Gothic"/>
        </w:rPr>
        <w:t xml:space="preserve">. Our </w:t>
      </w:r>
      <w:r w:rsidR="00EF1805" w:rsidRPr="00EF1805">
        <w:rPr>
          <w:rFonts w:ascii="Century Gothic" w:hAnsi="Century Gothic"/>
        </w:rPr>
        <w:t>Design</w:t>
      </w:r>
      <w:r>
        <w:rPr>
          <w:rFonts w:ascii="Century Gothic" w:hAnsi="Century Gothic"/>
        </w:rPr>
        <w:t xml:space="preserve"> and Technology</w:t>
      </w:r>
      <w:r w:rsidR="00EF1805" w:rsidRPr="00EF1805">
        <w:rPr>
          <w:rFonts w:ascii="Century Gothic" w:hAnsi="Century Gothic"/>
        </w:rPr>
        <w:t xml:space="preserve"> curriculum is high quality, well thought out and is planned to demonstrate progression. We measure the impact of our curriculum through the following methods: </w:t>
      </w:r>
    </w:p>
    <w:p w14:paraId="6921550E" w14:textId="77777777" w:rsidR="00EF1805" w:rsidRPr="00EF1805" w:rsidRDefault="00EF1805" w:rsidP="0076035F">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sym w:font="Symbol" w:char="F0B7"/>
      </w:r>
      <w:r w:rsidRPr="00EF1805">
        <w:rPr>
          <w:rFonts w:ascii="Century Gothic" w:hAnsi="Century Gothic"/>
        </w:rPr>
        <w:t xml:space="preserve"> Assessing children’s understanding of topic linked vocabulary throughout. </w:t>
      </w:r>
    </w:p>
    <w:p w14:paraId="3D878DF4" w14:textId="77777777" w:rsidR="00EF1805" w:rsidRPr="00EF1805" w:rsidRDefault="00EF1805" w:rsidP="0076035F">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sym w:font="Symbol" w:char="F0B7"/>
      </w:r>
      <w:r w:rsidRPr="00EF1805">
        <w:rPr>
          <w:rFonts w:ascii="Century Gothic" w:hAnsi="Century Gothic"/>
        </w:rPr>
        <w:t xml:space="preserve"> Summative assessment of pupil discussions about their learning. </w:t>
      </w:r>
    </w:p>
    <w:p w14:paraId="67EAF0A1" w14:textId="77777777" w:rsidR="00EF1805" w:rsidRPr="00EF1805" w:rsidRDefault="00EF1805" w:rsidP="0076035F">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sym w:font="Symbol" w:char="F0B7"/>
      </w:r>
      <w:r w:rsidRPr="00EF1805">
        <w:rPr>
          <w:rFonts w:ascii="Century Gothic" w:hAnsi="Century Gothic"/>
        </w:rPr>
        <w:t xml:space="preserve"> Images and videos of the children’s practical learning.</w:t>
      </w:r>
    </w:p>
    <w:p w14:paraId="119ACF8D" w14:textId="77777777" w:rsidR="00EF1805" w:rsidRPr="00EF1805" w:rsidRDefault="00EF1805" w:rsidP="0076035F">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t xml:space="preserve"> </w:t>
      </w:r>
      <w:r w:rsidRPr="00EF1805">
        <w:rPr>
          <w:rFonts w:ascii="Century Gothic" w:hAnsi="Century Gothic"/>
        </w:rPr>
        <w:sym w:font="Symbol" w:char="F0B7"/>
      </w:r>
      <w:r w:rsidRPr="00EF1805">
        <w:rPr>
          <w:rFonts w:ascii="Century Gothic" w:hAnsi="Century Gothic"/>
        </w:rPr>
        <w:t xml:space="preserve"> Interviewing the pupils about their learning (pupil voice). </w:t>
      </w:r>
    </w:p>
    <w:p w14:paraId="097A3904" w14:textId="77777777" w:rsidR="00EF1805" w:rsidRPr="00EF1805" w:rsidRDefault="00EF1805" w:rsidP="0076035F">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sym w:font="Symbol" w:char="F0B7"/>
      </w:r>
      <w:r w:rsidRPr="00EF1805">
        <w:rPr>
          <w:rFonts w:ascii="Century Gothic" w:hAnsi="Century Gothic"/>
        </w:rPr>
        <w:t xml:space="preserve"> Moderation staff meetings where pupil’s books are scrutinised and there is the opportunity for a dialogue between teachers to understand their class’s work.</w:t>
      </w:r>
    </w:p>
    <w:p w14:paraId="4F29B9D6" w14:textId="2038C4F7" w:rsidR="00A80BFD" w:rsidRDefault="00EF1805" w:rsidP="0076035F">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t xml:space="preserve"> </w:t>
      </w:r>
      <w:r w:rsidRPr="00EF1805">
        <w:rPr>
          <w:rFonts w:ascii="Century Gothic" w:hAnsi="Century Gothic"/>
        </w:rPr>
        <w:sym w:font="Symbol" w:char="F0B7"/>
      </w:r>
      <w:r w:rsidR="00A80BFD">
        <w:rPr>
          <w:rFonts w:ascii="Century Gothic" w:hAnsi="Century Gothic"/>
        </w:rPr>
        <w:t xml:space="preserve"> Assessment of work in books.</w:t>
      </w:r>
    </w:p>
    <w:p w14:paraId="3CE8F8FE" w14:textId="50A50A21" w:rsidR="00A80BFD" w:rsidRDefault="00A80BFD" w:rsidP="0076035F">
      <w:pPr>
        <w:shd w:val="clear" w:color="auto" w:fill="FFFFFF"/>
        <w:spacing w:before="204" w:after="204" w:line="240" w:lineRule="auto"/>
        <w:jc w:val="both"/>
        <w:textAlignment w:val="baseline"/>
        <w:rPr>
          <w:rFonts w:ascii="Century Gothic" w:hAnsi="Century Gothic"/>
        </w:rPr>
      </w:pPr>
    </w:p>
    <w:p w14:paraId="4DD973DD" w14:textId="2A3EB7DC" w:rsidR="00A80BFD" w:rsidRDefault="00A80BFD" w:rsidP="0076035F">
      <w:pPr>
        <w:shd w:val="clear" w:color="auto" w:fill="FFFFFF"/>
        <w:spacing w:before="204" w:after="204" w:line="240" w:lineRule="auto"/>
        <w:jc w:val="both"/>
        <w:textAlignment w:val="baseline"/>
        <w:rPr>
          <w:rFonts w:ascii="Century Gothic" w:hAnsi="Century Gothic"/>
        </w:rPr>
      </w:pPr>
    </w:p>
    <w:p w14:paraId="39E22397" w14:textId="77777777" w:rsidR="00FE48DA" w:rsidRPr="00FE48DA" w:rsidRDefault="006F3C65" w:rsidP="0076035F">
      <w:pPr>
        <w:shd w:val="clear" w:color="auto" w:fill="FFFFFF"/>
        <w:spacing w:before="204" w:after="204" w:line="240" w:lineRule="auto"/>
        <w:jc w:val="both"/>
        <w:textAlignment w:val="baseline"/>
        <w:rPr>
          <w:rFonts w:ascii="Century Gothic" w:hAnsi="Century Gothic"/>
        </w:rPr>
      </w:pPr>
      <w:r w:rsidRPr="00FE48DA">
        <w:rPr>
          <w:rFonts w:ascii="Century Gothic" w:hAnsi="Century Gothic"/>
        </w:rPr>
        <w:lastRenderedPageBreak/>
        <w:t xml:space="preserve">We use these strategies to review our curriculum offer, inform our strategic action planning and make adaptations where necessary. We know our Design Technology curriculum is effective when we see children who can: </w:t>
      </w:r>
    </w:p>
    <w:p w14:paraId="3EA80A0B" w14:textId="77777777" w:rsidR="00FE48DA" w:rsidRPr="00FE48DA" w:rsidRDefault="006F3C65" w:rsidP="0076035F">
      <w:pPr>
        <w:shd w:val="clear" w:color="auto" w:fill="FFFFFF"/>
        <w:spacing w:before="204" w:after="204" w:line="240" w:lineRule="auto"/>
        <w:jc w:val="both"/>
        <w:textAlignment w:val="baseline"/>
        <w:rPr>
          <w:rFonts w:ascii="Century Gothic" w:hAnsi="Century Gothic"/>
        </w:rPr>
      </w:pPr>
      <w:r w:rsidRPr="00FE48DA">
        <w:rPr>
          <w:rFonts w:ascii="Century Gothic" w:hAnsi="Century Gothic"/>
        </w:rPr>
        <w:sym w:font="Symbol" w:char="F0B7"/>
      </w:r>
      <w:r w:rsidRPr="00FE48DA">
        <w:rPr>
          <w:rFonts w:ascii="Century Gothic" w:hAnsi="Century Gothic"/>
        </w:rPr>
        <w:t xml:space="preserve"> Analyse, problem solve and evaluate </w:t>
      </w:r>
    </w:p>
    <w:p w14:paraId="4D1E661B" w14:textId="77777777" w:rsidR="00FE48DA" w:rsidRPr="00FE48DA" w:rsidRDefault="006F3C65" w:rsidP="0076035F">
      <w:pPr>
        <w:shd w:val="clear" w:color="auto" w:fill="FFFFFF"/>
        <w:spacing w:before="204" w:after="204" w:line="240" w:lineRule="auto"/>
        <w:jc w:val="both"/>
        <w:textAlignment w:val="baseline"/>
        <w:rPr>
          <w:rFonts w:ascii="Century Gothic" w:hAnsi="Century Gothic"/>
        </w:rPr>
      </w:pPr>
      <w:r w:rsidRPr="00FE48DA">
        <w:rPr>
          <w:rFonts w:ascii="Century Gothic" w:hAnsi="Century Gothic"/>
        </w:rPr>
        <w:sym w:font="Symbol" w:char="F0B7"/>
      </w:r>
      <w:r w:rsidRPr="00FE48DA">
        <w:rPr>
          <w:rFonts w:ascii="Century Gothic" w:hAnsi="Century Gothic"/>
        </w:rPr>
        <w:t xml:space="preserve"> Work collaboratively and practically </w:t>
      </w:r>
    </w:p>
    <w:p w14:paraId="08CF4BDD" w14:textId="77777777" w:rsidR="00FE48DA" w:rsidRPr="00FE48DA" w:rsidRDefault="006F3C65" w:rsidP="0076035F">
      <w:pPr>
        <w:shd w:val="clear" w:color="auto" w:fill="FFFFFF"/>
        <w:spacing w:before="204" w:after="204" w:line="240" w:lineRule="auto"/>
        <w:jc w:val="both"/>
        <w:textAlignment w:val="baseline"/>
        <w:rPr>
          <w:rFonts w:ascii="Century Gothic" w:hAnsi="Century Gothic"/>
        </w:rPr>
      </w:pPr>
      <w:r w:rsidRPr="00FE48DA">
        <w:rPr>
          <w:rFonts w:ascii="Century Gothic" w:hAnsi="Century Gothic"/>
        </w:rPr>
        <w:sym w:font="Symbol" w:char="F0B7"/>
      </w:r>
      <w:r w:rsidRPr="00FE48DA">
        <w:rPr>
          <w:rFonts w:ascii="Century Gothic" w:hAnsi="Century Gothic"/>
        </w:rPr>
        <w:t xml:space="preserve"> Explain the process they have taken </w:t>
      </w:r>
    </w:p>
    <w:p w14:paraId="3012F03D" w14:textId="77777777" w:rsidR="00FE48DA" w:rsidRPr="00FE48DA" w:rsidRDefault="006F3C65" w:rsidP="0076035F">
      <w:pPr>
        <w:shd w:val="clear" w:color="auto" w:fill="FFFFFF"/>
        <w:spacing w:before="204" w:after="204" w:line="240" w:lineRule="auto"/>
        <w:jc w:val="both"/>
        <w:textAlignment w:val="baseline"/>
        <w:rPr>
          <w:rFonts w:ascii="Century Gothic" w:hAnsi="Century Gothic"/>
        </w:rPr>
      </w:pPr>
      <w:r w:rsidRPr="00FE48DA">
        <w:rPr>
          <w:rFonts w:ascii="Century Gothic" w:hAnsi="Century Gothic"/>
        </w:rPr>
        <w:sym w:font="Symbol" w:char="F0B7"/>
      </w:r>
      <w:r w:rsidRPr="00FE48DA">
        <w:rPr>
          <w:rFonts w:ascii="Century Gothic" w:hAnsi="Century Gothic"/>
        </w:rPr>
        <w:t xml:space="preserve"> Confidently question ideas and reflect on knowledge</w:t>
      </w:r>
    </w:p>
    <w:p w14:paraId="00004559" w14:textId="77777777" w:rsidR="00FE48DA" w:rsidRPr="00FE48DA" w:rsidRDefault="006F3C65" w:rsidP="0076035F">
      <w:pPr>
        <w:shd w:val="clear" w:color="auto" w:fill="FFFFFF"/>
        <w:spacing w:before="204" w:after="204" w:line="240" w:lineRule="auto"/>
        <w:jc w:val="both"/>
        <w:textAlignment w:val="baseline"/>
        <w:rPr>
          <w:rFonts w:ascii="Century Gothic" w:hAnsi="Century Gothic"/>
        </w:rPr>
      </w:pPr>
      <w:r w:rsidRPr="00FE48DA">
        <w:rPr>
          <w:rFonts w:ascii="Century Gothic" w:hAnsi="Century Gothic"/>
        </w:rPr>
        <w:t xml:space="preserve"> </w:t>
      </w:r>
      <w:r w:rsidRPr="00FE48DA">
        <w:rPr>
          <w:rFonts w:ascii="Century Gothic" w:hAnsi="Century Gothic"/>
        </w:rPr>
        <w:sym w:font="Symbol" w:char="F0B7"/>
      </w:r>
      <w:r w:rsidRPr="00FE48DA">
        <w:rPr>
          <w:rFonts w:ascii="Century Gothic" w:hAnsi="Century Gothic"/>
        </w:rPr>
        <w:t xml:space="preserve"> Recall facts and prior learning</w:t>
      </w:r>
    </w:p>
    <w:p w14:paraId="44651D9B" w14:textId="77777777" w:rsidR="00A80BFD" w:rsidRDefault="006F3C65" w:rsidP="0076035F">
      <w:pPr>
        <w:shd w:val="clear" w:color="auto" w:fill="FFFFFF"/>
        <w:spacing w:before="204" w:after="204" w:line="240" w:lineRule="auto"/>
        <w:jc w:val="both"/>
        <w:textAlignment w:val="baseline"/>
        <w:rPr>
          <w:rFonts w:ascii="Century Gothic" w:hAnsi="Century Gothic"/>
        </w:rPr>
      </w:pPr>
      <w:r w:rsidRPr="00FE48DA">
        <w:rPr>
          <w:rFonts w:ascii="Century Gothic" w:hAnsi="Century Gothic"/>
        </w:rPr>
        <w:t xml:space="preserve"> </w:t>
      </w:r>
      <w:r w:rsidRPr="00FE48DA">
        <w:rPr>
          <w:rFonts w:ascii="Century Gothic" w:hAnsi="Century Gothic"/>
        </w:rPr>
        <w:sym w:font="Symbol" w:char="F0B7"/>
      </w:r>
      <w:r w:rsidRPr="00FE48DA">
        <w:rPr>
          <w:rFonts w:ascii="Century Gothic" w:hAnsi="Century Gothic"/>
        </w:rPr>
        <w:t xml:space="preserve"> Progress showing increased practical capabilities</w:t>
      </w:r>
    </w:p>
    <w:p w14:paraId="7E403381" w14:textId="43202CD7" w:rsidR="006F3C65" w:rsidRPr="00FE48DA" w:rsidRDefault="006F3C65" w:rsidP="0076035F">
      <w:pPr>
        <w:shd w:val="clear" w:color="auto" w:fill="FFFFFF"/>
        <w:spacing w:before="204" w:after="204" w:line="240" w:lineRule="auto"/>
        <w:jc w:val="both"/>
        <w:textAlignment w:val="baseline"/>
        <w:rPr>
          <w:rFonts w:ascii="Century Gothic" w:hAnsi="Century Gothic"/>
        </w:rPr>
      </w:pPr>
      <w:r w:rsidRPr="00FE48DA">
        <w:rPr>
          <w:rFonts w:ascii="Century Gothic" w:hAnsi="Century Gothic"/>
        </w:rPr>
        <w:t xml:space="preserve"> </w:t>
      </w:r>
      <w:r w:rsidRPr="00FE48DA">
        <w:rPr>
          <w:rFonts w:ascii="Century Gothic" w:hAnsi="Century Gothic"/>
        </w:rPr>
        <w:sym w:font="Symbol" w:char="F0B7"/>
      </w:r>
      <w:r w:rsidRPr="00FE48DA">
        <w:rPr>
          <w:rFonts w:ascii="Century Gothic" w:hAnsi="Century Gothic"/>
        </w:rPr>
        <w:t xml:space="preserve"> Innovate</w:t>
      </w:r>
    </w:p>
    <w:p w14:paraId="4E35EBC9" w14:textId="77777777" w:rsidR="00EF1805" w:rsidRPr="00EF1805" w:rsidRDefault="00EF1805" w:rsidP="0076035F">
      <w:pPr>
        <w:shd w:val="clear" w:color="auto" w:fill="FFFFFF"/>
        <w:spacing w:before="204" w:after="204" w:line="240" w:lineRule="auto"/>
        <w:jc w:val="both"/>
        <w:textAlignment w:val="baseline"/>
        <w:rPr>
          <w:rFonts w:ascii="Century Gothic" w:hAnsi="Century Gothic"/>
        </w:rPr>
      </w:pPr>
    </w:p>
    <w:p w14:paraId="66E15F6B" w14:textId="77777777" w:rsidR="00EF1805" w:rsidRPr="00EF1805" w:rsidRDefault="00EF1805" w:rsidP="0076035F">
      <w:pPr>
        <w:shd w:val="clear" w:color="auto" w:fill="FFFFFF"/>
        <w:spacing w:before="204" w:after="204" w:line="240" w:lineRule="auto"/>
        <w:jc w:val="both"/>
        <w:textAlignment w:val="baseline"/>
        <w:rPr>
          <w:rFonts w:ascii="Century Gothic" w:hAnsi="Century Gothic"/>
        </w:rPr>
      </w:pPr>
    </w:p>
    <w:p w14:paraId="4D425B02" w14:textId="6045C117" w:rsidR="00EF1805" w:rsidRDefault="00EF1805" w:rsidP="0076035F">
      <w:pPr>
        <w:shd w:val="clear" w:color="auto" w:fill="FFFFFF"/>
        <w:spacing w:before="204" w:after="204" w:line="240" w:lineRule="auto"/>
        <w:jc w:val="both"/>
        <w:textAlignment w:val="baseline"/>
        <w:rPr>
          <w:rFonts w:ascii="Century Gothic" w:hAnsi="Century Gothic"/>
        </w:rPr>
      </w:pPr>
    </w:p>
    <w:p w14:paraId="6F0D763B" w14:textId="727D9E55" w:rsidR="000212E2" w:rsidRDefault="000212E2" w:rsidP="0076035F">
      <w:pPr>
        <w:shd w:val="clear" w:color="auto" w:fill="FFFFFF"/>
        <w:spacing w:before="204" w:after="204" w:line="240" w:lineRule="auto"/>
        <w:jc w:val="both"/>
        <w:textAlignment w:val="baseline"/>
        <w:rPr>
          <w:rFonts w:ascii="Century Gothic" w:hAnsi="Century Gothic"/>
        </w:rPr>
      </w:pPr>
    </w:p>
    <w:p w14:paraId="5830081B" w14:textId="45B3DCEF" w:rsidR="000212E2" w:rsidRDefault="000212E2" w:rsidP="0076035F">
      <w:pPr>
        <w:shd w:val="clear" w:color="auto" w:fill="FFFFFF"/>
        <w:spacing w:before="204" w:after="204" w:line="240" w:lineRule="auto"/>
        <w:jc w:val="both"/>
        <w:textAlignment w:val="baseline"/>
        <w:rPr>
          <w:rFonts w:ascii="Century Gothic" w:hAnsi="Century Gothic"/>
        </w:rPr>
      </w:pPr>
    </w:p>
    <w:p w14:paraId="202F9099" w14:textId="762D938E" w:rsidR="000212E2" w:rsidRDefault="000212E2" w:rsidP="0076035F">
      <w:pPr>
        <w:shd w:val="clear" w:color="auto" w:fill="FFFFFF"/>
        <w:spacing w:before="204" w:after="204" w:line="240" w:lineRule="auto"/>
        <w:jc w:val="both"/>
        <w:textAlignment w:val="baseline"/>
        <w:rPr>
          <w:rFonts w:ascii="Century Gothic" w:hAnsi="Century Gothic"/>
        </w:rPr>
      </w:pPr>
    </w:p>
    <w:p w14:paraId="4D829D08" w14:textId="26CF0BDB" w:rsidR="00A80BFD" w:rsidRDefault="00A80BFD" w:rsidP="0076035F">
      <w:pPr>
        <w:shd w:val="clear" w:color="auto" w:fill="FFFFFF"/>
        <w:spacing w:before="204" w:after="204" w:line="240" w:lineRule="auto"/>
        <w:jc w:val="both"/>
        <w:textAlignment w:val="baseline"/>
        <w:rPr>
          <w:rFonts w:ascii="Century Gothic" w:hAnsi="Century Gothic"/>
        </w:rPr>
      </w:pPr>
    </w:p>
    <w:p w14:paraId="7006A321" w14:textId="49AD0945" w:rsidR="00A80BFD" w:rsidRDefault="00A80BFD" w:rsidP="0076035F">
      <w:pPr>
        <w:shd w:val="clear" w:color="auto" w:fill="FFFFFF"/>
        <w:spacing w:before="204" w:after="204" w:line="240" w:lineRule="auto"/>
        <w:jc w:val="both"/>
        <w:textAlignment w:val="baseline"/>
        <w:rPr>
          <w:rFonts w:ascii="Century Gothic" w:hAnsi="Century Gothic"/>
        </w:rPr>
      </w:pPr>
    </w:p>
    <w:p w14:paraId="0E4985A5" w14:textId="3598BBCC" w:rsidR="00A80BFD" w:rsidRDefault="00A80BFD" w:rsidP="0076035F">
      <w:pPr>
        <w:shd w:val="clear" w:color="auto" w:fill="FFFFFF"/>
        <w:spacing w:before="204" w:after="204" w:line="240" w:lineRule="auto"/>
        <w:jc w:val="both"/>
        <w:textAlignment w:val="baseline"/>
        <w:rPr>
          <w:rFonts w:ascii="Century Gothic" w:hAnsi="Century Gothic"/>
        </w:rPr>
      </w:pPr>
    </w:p>
    <w:p w14:paraId="3F694512" w14:textId="448B93B6" w:rsidR="00A80BFD" w:rsidRDefault="00A80BFD" w:rsidP="0076035F">
      <w:pPr>
        <w:shd w:val="clear" w:color="auto" w:fill="FFFFFF"/>
        <w:spacing w:before="204" w:after="204" w:line="240" w:lineRule="auto"/>
        <w:jc w:val="both"/>
        <w:textAlignment w:val="baseline"/>
        <w:rPr>
          <w:rFonts w:ascii="Century Gothic" w:hAnsi="Century Gothic"/>
        </w:rPr>
      </w:pPr>
    </w:p>
    <w:p w14:paraId="39AE9498" w14:textId="79875F23" w:rsidR="00A80BFD" w:rsidRDefault="00A80BFD" w:rsidP="0076035F">
      <w:pPr>
        <w:shd w:val="clear" w:color="auto" w:fill="FFFFFF"/>
        <w:spacing w:before="204" w:after="204" w:line="240" w:lineRule="auto"/>
        <w:jc w:val="both"/>
        <w:textAlignment w:val="baseline"/>
        <w:rPr>
          <w:rFonts w:ascii="Century Gothic" w:hAnsi="Century Gothic"/>
        </w:rPr>
      </w:pPr>
    </w:p>
    <w:p w14:paraId="5959AC56" w14:textId="60354B5D" w:rsidR="00A80BFD" w:rsidRDefault="00A80BFD" w:rsidP="0076035F">
      <w:pPr>
        <w:shd w:val="clear" w:color="auto" w:fill="FFFFFF"/>
        <w:spacing w:before="204" w:after="204" w:line="240" w:lineRule="auto"/>
        <w:jc w:val="both"/>
        <w:textAlignment w:val="baseline"/>
        <w:rPr>
          <w:rFonts w:ascii="Century Gothic" w:hAnsi="Century Gothic"/>
        </w:rPr>
      </w:pPr>
    </w:p>
    <w:p w14:paraId="77990CBE" w14:textId="458ACCAF" w:rsidR="00A80BFD" w:rsidRDefault="00A80BFD" w:rsidP="0076035F">
      <w:pPr>
        <w:shd w:val="clear" w:color="auto" w:fill="FFFFFF"/>
        <w:spacing w:before="204" w:after="204" w:line="240" w:lineRule="auto"/>
        <w:jc w:val="both"/>
        <w:textAlignment w:val="baseline"/>
        <w:rPr>
          <w:rFonts w:ascii="Century Gothic" w:hAnsi="Century Gothic"/>
        </w:rPr>
      </w:pPr>
    </w:p>
    <w:p w14:paraId="78DB328F" w14:textId="0C2F81C0" w:rsidR="00A80BFD" w:rsidRDefault="00A80BFD" w:rsidP="0076035F">
      <w:pPr>
        <w:shd w:val="clear" w:color="auto" w:fill="FFFFFF"/>
        <w:spacing w:before="204" w:after="204" w:line="240" w:lineRule="auto"/>
        <w:jc w:val="both"/>
        <w:textAlignment w:val="baseline"/>
        <w:rPr>
          <w:rFonts w:ascii="Century Gothic" w:hAnsi="Century Gothic"/>
        </w:rPr>
      </w:pPr>
    </w:p>
    <w:p w14:paraId="15916883" w14:textId="06632131" w:rsidR="00A80BFD" w:rsidRDefault="00A80BFD" w:rsidP="0076035F">
      <w:pPr>
        <w:shd w:val="clear" w:color="auto" w:fill="FFFFFF"/>
        <w:spacing w:before="204" w:after="204" w:line="240" w:lineRule="auto"/>
        <w:jc w:val="both"/>
        <w:textAlignment w:val="baseline"/>
        <w:rPr>
          <w:rFonts w:ascii="Century Gothic" w:hAnsi="Century Gothic"/>
        </w:rPr>
      </w:pPr>
    </w:p>
    <w:p w14:paraId="23FCFFBD" w14:textId="3BEBAC35" w:rsidR="00A80BFD" w:rsidRDefault="00A80BFD" w:rsidP="0076035F">
      <w:pPr>
        <w:shd w:val="clear" w:color="auto" w:fill="FFFFFF"/>
        <w:spacing w:before="204" w:after="204" w:line="240" w:lineRule="auto"/>
        <w:jc w:val="both"/>
        <w:textAlignment w:val="baseline"/>
        <w:rPr>
          <w:rFonts w:ascii="Century Gothic" w:hAnsi="Century Gothic"/>
        </w:rPr>
      </w:pPr>
    </w:p>
    <w:p w14:paraId="5B3A5015" w14:textId="671F25DF" w:rsidR="00A80BFD" w:rsidRDefault="00A80BFD" w:rsidP="0076035F">
      <w:pPr>
        <w:shd w:val="clear" w:color="auto" w:fill="FFFFFF"/>
        <w:spacing w:before="204" w:after="204" w:line="240" w:lineRule="auto"/>
        <w:jc w:val="both"/>
        <w:textAlignment w:val="baseline"/>
        <w:rPr>
          <w:rFonts w:ascii="Century Gothic" w:hAnsi="Century Gothic"/>
        </w:rPr>
      </w:pPr>
    </w:p>
    <w:p w14:paraId="30FCB999" w14:textId="77777777" w:rsidR="00A80BFD" w:rsidRDefault="00A80BFD" w:rsidP="0076035F">
      <w:pPr>
        <w:shd w:val="clear" w:color="auto" w:fill="FFFFFF"/>
        <w:spacing w:before="204" w:after="204" w:line="240" w:lineRule="auto"/>
        <w:jc w:val="both"/>
        <w:textAlignment w:val="baseline"/>
        <w:rPr>
          <w:rFonts w:ascii="Century Gothic" w:hAnsi="Century Gothic"/>
        </w:rPr>
      </w:pPr>
    </w:p>
    <w:p w14:paraId="0147D54A" w14:textId="585DF6E2" w:rsidR="000212E2" w:rsidRDefault="000212E2" w:rsidP="0076035F">
      <w:pPr>
        <w:shd w:val="clear" w:color="auto" w:fill="FFFFFF"/>
        <w:spacing w:before="204" w:after="204" w:line="240" w:lineRule="auto"/>
        <w:jc w:val="both"/>
        <w:textAlignment w:val="baseline"/>
        <w:rPr>
          <w:rFonts w:ascii="Century Gothic" w:hAnsi="Century Gothic"/>
        </w:rPr>
      </w:pPr>
    </w:p>
    <w:p w14:paraId="5A527A47" w14:textId="77777777" w:rsidR="00A80BFD" w:rsidRDefault="00A80BFD" w:rsidP="002854FE">
      <w:pPr>
        <w:rPr>
          <w:rFonts w:ascii="Century Gothic" w:hAnsi="Century Gothic"/>
          <w:b/>
          <w:color w:val="FF0000"/>
        </w:rPr>
        <w:sectPr w:rsidR="00A80BFD">
          <w:headerReference w:type="default" r:id="rId10"/>
          <w:footerReference w:type="default" r:id="rId11"/>
          <w:pgSz w:w="11906" w:h="16838"/>
          <w:pgMar w:top="1440" w:right="1440" w:bottom="1440" w:left="1440" w:header="708" w:footer="708" w:gutter="0"/>
          <w:cols w:space="708"/>
          <w:docGrid w:linePitch="360"/>
        </w:sectPr>
      </w:pPr>
    </w:p>
    <w:p w14:paraId="6B4BAECE" w14:textId="288ACFE3" w:rsidR="002854FE" w:rsidRDefault="00A80BFD" w:rsidP="002854FE">
      <w:pPr>
        <w:rPr>
          <w:rFonts w:ascii="Century Gothic" w:hAnsi="Century Gothic"/>
          <w:b/>
          <w:color w:val="FF0000"/>
        </w:rPr>
      </w:pPr>
      <w:r>
        <w:rPr>
          <w:rFonts w:ascii="Century Gothic" w:hAnsi="Century Gothic"/>
          <w:b/>
          <w:color w:val="FF0000"/>
        </w:rPr>
        <w:lastRenderedPageBreak/>
        <w:t xml:space="preserve">School Curriculum Principles for Design and Technology </w:t>
      </w:r>
    </w:p>
    <w:tbl>
      <w:tblPr>
        <w:tblStyle w:val="TableGrid"/>
        <w:tblpPr w:leftFromText="180" w:rightFromText="180" w:vertAnchor="text" w:horzAnchor="margin" w:tblpX="-998" w:tblpY="248"/>
        <w:tblW w:w="16013" w:type="dxa"/>
        <w:tblLook w:val="04A0" w:firstRow="1" w:lastRow="0" w:firstColumn="1" w:lastColumn="0" w:noHBand="0" w:noVBand="1"/>
      </w:tblPr>
      <w:tblGrid>
        <w:gridCol w:w="4815"/>
        <w:gridCol w:w="6095"/>
        <w:gridCol w:w="5103"/>
      </w:tblGrid>
      <w:tr w:rsidR="00413F90" w14:paraId="7DB56EF7" w14:textId="77777777" w:rsidTr="00175129">
        <w:trPr>
          <w:trHeight w:val="391"/>
        </w:trPr>
        <w:tc>
          <w:tcPr>
            <w:tcW w:w="4815" w:type="dxa"/>
          </w:tcPr>
          <w:p w14:paraId="2B2A7AD5" w14:textId="77777777" w:rsidR="00413F90" w:rsidRDefault="00413F90" w:rsidP="00175129">
            <w:pPr>
              <w:tabs>
                <w:tab w:val="left" w:pos="1110"/>
                <w:tab w:val="left" w:pos="4155"/>
              </w:tabs>
              <w:rPr>
                <w:rFonts w:ascii="Century Gothic" w:hAnsi="Century Gothic"/>
                <w:b/>
                <w:color w:val="FF0000"/>
              </w:rPr>
            </w:pPr>
            <w:r>
              <w:rPr>
                <w:rFonts w:ascii="Century Gothic" w:hAnsi="Century Gothic"/>
                <w:b/>
                <w:color w:val="FF0000"/>
              </w:rPr>
              <w:t>Curriculum Principles</w:t>
            </w:r>
          </w:p>
        </w:tc>
        <w:tc>
          <w:tcPr>
            <w:tcW w:w="6095" w:type="dxa"/>
          </w:tcPr>
          <w:p w14:paraId="17B717D2" w14:textId="77777777" w:rsidR="00413F90" w:rsidRDefault="00413F90" w:rsidP="00175129">
            <w:pPr>
              <w:tabs>
                <w:tab w:val="left" w:pos="1110"/>
                <w:tab w:val="left" w:pos="4155"/>
              </w:tabs>
              <w:rPr>
                <w:rFonts w:ascii="Century Gothic" w:hAnsi="Century Gothic"/>
                <w:b/>
                <w:color w:val="FF0000"/>
              </w:rPr>
            </w:pPr>
            <w:r>
              <w:rPr>
                <w:rFonts w:ascii="Century Gothic" w:hAnsi="Century Gothic"/>
                <w:b/>
                <w:color w:val="FF0000"/>
              </w:rPr>
              <w:t>Examples of Practice</w:t>
            </w:r>
          </w:p>
        </w:tc>
        <w:tc>
          <w:tcPr>
            <w:tcW w:w="5103" w:type="dxa"/>
          </w:tcPr>
          <w:p w14:paraId="66198FFB" w14:textId="77777777" w:rsidR="00413F90" w:rsidRDefault="00413F90" w:rsidP="00175129">
            <w:pPr>
              <w:tabs>
                <w:tab w:val="left" w:pos="1110"/>
                <w:tab w:val="left" w:pos="4155"/>
              </w:tabs>
              <w:rPr>
                <w:rFonts w:ascii="Century Gothic" w:hAnsi="Century Gothic"/>
                <w:b/>
                <w:color w:val="FF0000"/>
              </w:rPr>
            </w:pPr>
            <w:r>
              <w:rPr>
                <w:rFonts w:ascii="Century Gothic" w:hAnsi="Century Gothic"/>
                <w:b/>
                <w:color w:val="FF0000"/>
              </w:rPr>
              <w:t>Questions to support reflection</w:t>
            </w:r>
          </w:p>
        </w:tc>
      </w:tr>
      <w:tr w:rsidR="00413F90" w14:paraId="484FCDF3" w14:textId="77777777" w:rsidTr="00175129">
        <w:trPr>
          <w:trHeight w:val="370"/>
        </w:trPr>
        <w:tc>
          <w:tcPr>
            <w:tcW w:w="4815" w:type="dxa"/>
          </w:tcPr>
          <w:p w14:paraId="5792AA98" w14:textId="77777777" w:rsidR="00175129" w:rsidRPr="00175129" w:rsidRDefault="00175129" w:rsidP="00175129">
            <w:pPr>
              <w:tabs>
                <w:tab w:val="left" w:pos="1110"/>
                <w:tab w:val="left" w:pos="4155"/>
              </w:tabs>
              <w:jc w:val="both"/>
              <w:rPr>
                <w:b/>
                <w:u w:val="single"/>
              </w:rPr>
            </w:pPr>
            <w:r w:rsidRPr="00175129">
              <w:rPr>
                <w:b/>
                <w:u w:val="single"/>
              </w:rPr>
              <w:t>User</w:t>
            </w:r>
          </w:p>
          <w:p w14:paraId="346EF151" w14:textId="60131828" w:rsidR="00413F90" w:rsidRDefault="00175129" w:rsidP="00175129">
            <w:pPr>
              <w:tabs>
                <w:tab w:val="left" w:pos="1110"/>
                <w:tab w:val="left" w:pos="4155"/>
              </w:tabs>
              <w:jc w:val="both"/>
              <w:rPr>
                <w:rFonts w:ascii="Century Gothic" w:hAnsi="Century Gothic"/>
                <w:b/>
                <w:color w:val="FF0000"/>
              </w:rPr>
            </w:pPr>
            <w:r>
              <w:t>Pupils should have a clear idea of who they are designing and making products for, considering their needs, wants, values, interests and preferences. The intended users could be themselves or others, an imaginary or story-based character, a client, a consumer or specific target group</w:t>
            </w:r>
          </w:p>
        </w:tc>
        <w:tc>
          <w:tcPr>
            <w:tcW w:w="6095" w:type="dxa"/>
          </w:tcPr>
          <w:p w14:paraId="1F2C865F" w14:textId="28227993" w:rsidR="00413F90" w:rsidRDefault="00175129" w:rsidP="00175129">
            <w:pPr>
              <w:tabs>
                <w:tab w:val="left" w:pos="1110"/>
                <w:tab w:val="left" w:pos="4155"/>
              </w:tabs>
              <w:jc w:val="both"/>
              <w:rPr>
                <w:rFonts w:ascii="Century Gothic" w:hAnsi="Century Gothic"/>
                <w:b/>
                <w:color w:val="FF0000"/>
              </w:rPr>
            </w:pPr>
            <w:r>
              <w:t>At the beginning of a food technology project, a class of Y1/2 pupils discuss food they enjoy and realise that people have preferences for different types of products and ingredients. They taste a range of products made with fresh fruit, saying which they like and dislike, and describing their sensory characteristics. When designing and making their own fruit salads for a class summer picnic, pupils carry out a simple survey of favourite fruit in order to decide which combination of fruit to include in their dishes,</w:t>
            </w:r>
          </w:p>
        </w:tc>
        <w:tc>
          <w:tcPr>
            <w:tcW w:w="5103" w:type="dxa"/>
          </w:tcPr>
          <w:p w14:paraId="42B6D3B1" w14:textId="4FF0FEAC" w:rsidR="00175129" w:rsidRDefault="00175129" w:rsidP="00175129">
            <w:pPr>
              <w:tabs>
                <w:tab w:val="left" w:pos="1110"/>
                <w:tab w:val="left" w:pos="4155"/>
              </w:tabs>
            </w:pPr>
            <w:r>
              <w:t>To what extent does your practice enable pupils to:</w:t>
            </w:r>
          </w:p>
          <w:p w14:paraId="19154033" w14:textId="77777777" w:rsidR="00175129" w:rsidRDefault="00175129" w:rsidP="00175129">
            <w:pPr>
              <w:tabs>
                <w:tab w:val="left" w:pos="1110"/>
                <w:tab w:val="left" w:pos="4155"/>
              </w:tabs>
            </w:pPr>
          </w:p>
          <w:p w14:paraId="65B00F0C" w14:textId="77777777" w:rsidR="00175129" w:rsidRDefault="00175129" w:rsidP="00175129">
            <w:pPr>
              <w:tabs>
                <w:tab w:val="left" w:pos="1110"/>
                <w:tab w:val="left" w:pos="4155"/>
              </w:tabs>
            </w:pPr>
            <w:r>
              <w:t xml:space="preserve">• identify who their products will be for? </w:t>
            </w:r>
          </w:p>
          <w:p w14:paraId="21537471" w14:textId="77777777" w:rsidR="00175129" w:rsidRDefault="00175129" w:rsidP="00175129">
            <w:pPr>
              <w:tabs>
                <w:tab w:val="left" w:pos="1110"/>
                <w:tab w:val="left" w:pos="4155"/>
              </w:tabs>
            </w:pPr>
            <w:r>
              <w:t xml:space="preserve">• suggest possible users of a range of existing products? </w:t>
            </w:r>
          </w:p>
          <w:p w14:paraId="2E93B549" w14:textId="77777777" w:rsidR="00175129" w:rsidRDefault="00175129" w:rsidP="00175129">
            <w:pPr>
              <w:tabs>
                <w:tab w:val="left" w:pos="1110"/>
                <w:tab w:val="left" w:pos="4155"/>
              </w:tabs>
            </w:pPr>
            <w:r>
              <w:t>• explore how existing products are used?</w:t>
            </w:r>
          </w:p>
          <w:p w14:paraId="2152BCC1" w14:textId="2FF4DE86" w:rsidR="00175129" w:rsidRDefault="00175129" w:rsidP="00175129">
            <w:pPr>
              <w:tabs>
                <w:tab w:val="left" w:pos="1110"/>
                <w:tab w:val="left" w:pos="4155"/>
              </w:tabs>
            </w:pPr>
            <w:r>
              <w:t xml:space="preserve">• consider where and when their own and others’ products might be used? </w:t>
            </w:r>
          </w:p>
          <w:p w14:paraId="2E1B9DCC" w14:textId="77777777" w:rsidR="00175129" w:rsidRDefault="00175129" w:rsidP="00175129">
            <w:pPr>
              <w:tabs>
                <w:tab w:val="left" w:pos="1110"/>
                <w:tab w:val="left" w:pos="4155"/>
              </w:tabs>
            </w:pPr>
            <w:r>
              <w:t>• evaluate whether users’ needs and preferences have been met effectively?</w:t>
            </w:r>
          </w:p>
          <w:p w14:paraId="0A2BAB1B" w14:textId="2592DE66" w:rsidR="00413F90" w:rsidRDefault="00175129" w:rsidP="00175129">
            <w:pPr>
              <w:tabs>
                <w:tab w:val="left" w:pos="1110"/>
                <w:tab w:val="left" w:pos="4155"/>
              </w:tabs>
              <w:rPr>
                <w:rFonts w:ascii="Century Gothic" w:hAnsi="Century Gothic"/>
                <w:b/>
                <w:color w:val="FF0000"/>
              </w:rPr>
            </w:pPr>
            <w:r>
              <w:t>• appreciate the importance of the ‘user’ within design and technology?</w:t>
            </w:r>
          </w:p>
        </w:tc>
      </w:tr>
      <w:tr w:rsidR="00413F90" w14:paraId="6CA0C100" w14:textId="77777777" w:rsidTr="00175129">
        <w:trPr>
          <w:trHeight w:val="391"/>
        </w:trPr>
        <w:tc>
          <w:tcPr>
            <w:tcW w:w="4815" w:type="dxa"/>
          </w:tcPr>
          <w:p w14:paraId="577377CF" w14:textId="77777777" w:rsidR="00175129" w:rsidRPr="00175129" w:rsidRDefault="00175129" w:rsidP="00175129">
            <w:pPr>
              <w:tabs>
                <w:tab w:val="left" w:pos="1110"/>
                <w:tab w:val="left" w:pos="4155"/>
              </w:tabs>
              <w:rPr>
                <w:b/>
                <w:u w:val="single"/>
              </w:rPr>
            </w:pPr>
            <w:r w:rsidRPr="00175129">
              <w:rPr>
                <w:b/>
                <w:u w:val="single"/>
              </w:rPr>
              <w:t>Purpose</w:t>
            </w:r>
          </w:p>
          <w:p w14:paraId="389CC463" w14:textId="22137ED1" w:rsidR="00413F90" w:rsidRDefault="00175129" w:rsidP="00175129">
            <w:pPr>
              <w:tabs>
                <w:tab w:val="left" w:pos="1110"/>
                <w:tab w:val="left" w:pos="4155"/>
              </w:tabs>
              <w:rPr>
                <w:rFonts w:ascii="Century Gothic" w:hAnsi="Century Gothic"/>
                <w:b/>
                <w:color w:val="FF0000"/>
              </w:rPr>
            </w:pPr>
            <w:r>
              <w:t>Pupils should be able to clearly communicate the purpose of the products they are designing and making. Each product they create should be designed to perform one or more defined tasks. Pupils’ products should be evaluated through use</w:t>
            </w:r>
            <w:r w:rsidR="001B487E">
              <w:t>.</w:t>
            </w:r>
          </w:p>
        </w:tc>
        <w:tc>
          <w:tcPr>
            <w:tcW w:w="6095" w:type="dxa"/>
          </w:tcPr>
          <w:p w14:paraId="7126CD06" w14:textId="7BF30B6E" w:rsidR="00413F90" w:rsidRDefault="00175129" w:rsidP="00175129">
            <w:pPr>
              <w:tabs>
                <w:tab w:val="left" w:pos="1110"/>
                <w:tab w:val="left" w:pos="4155"/>
              </w:tabs>
              <w:jc w:val="both"/>
              <w:rPr>
                <w:rFonts w:ascii="Century Gothic" w:hAnsi="Century Gothic"/>
                <w:b/>
                <w:color w:val="FF0000"/>
              </w:rPr>
            </w:pPr>
            <w:r>
              <w:t>When designing and making safety jackets for Teddy, Y2 pupils think about the purpose of helping him to be seen when he is out in the dark. They explore and discuss examples of safety clothes, describing how they have been made and the colour and type of fabrics that have been used. They develop simple design criteria for Teddy’s jacket, such as making sure that it can be seen at night, that it is the right size, that it has suitable fasteners and can be taken on and off easily.</w:t>
            </w:r>
          </w:p>
        </w:tc>
        <w:tc>
          <w:tcPr>
            <w:tcW w:w="5103" w:type="dxa"/>
          </w:tcPr>
          <w:p w14:paraId="64951963" w14:textId="77777777" w:rsidR="00175129" w:rsidRDefault="00175129" w:rsidP="00175129">
            <w:pPr>
              <w:tabs>
                <w:tab w:val="left" w:pos="1110"/>
                <w:tab w:val="left" w:pos="4155"/>
              </w:tabs>
            </w:pPr>
            <w:r>
              <w:t xml:space="preserve">To what extent does your practice enable pupils to: </w:t>
            </w:r>
          </w:p>
          <w:p w14:paraId="46438748" w14:textId="77777777" w:rsidR="00175129" w:rsidRDefault="00175129" w:rsidP="00175129">
            <w:pPr>
              <w:tabs>
                <w:tab w:val="left" w:pos="1110"/>
                <w:tab w:val="left" w:pos="4155"/>
              </w:tabs>
            </w:pPr>
            <w:r>
              <w:t xml:space="preserve">• state what their products are for? </w:t>
            </w:r>
          </w:p>
          <w:p w14:paraId="3201D173" w14:textId="77777777" w:rsidR="00175129" w:rsidRDefault="00175129" w:rsidP="00175129">
            <w:pPr>
              <w:tabs>
                <w:tab w:val="left" w:pos="1110"/>
                <w:tab w:val="left" w:pos="4155"/>
              </w:tabs>
            </w:pPr>
            <w:r>
              <w:t xml:space="preserve">• suggest the purposes of a range of existing products </w:t>
            </w:r>
          </w:p>
          <w:p w14:paraId="78944ED2" w14:textId="27A9A3E8" w:rsidR="00413F90" w:rsidRDefault="00175129" w:rsidP="00175129">
            <w:pPr>
              <w:tabs>
                <w:tab w:val="left" w:pos="1110"/>
                <w:tab w:val="left" w:pos="4155"/>
              </w:tabs>
              <w:rPr>
                <w:rFonts w:ascii="Century Gothic" w:hAnsi="Century Gothic"/>
                <w:b/>
                <w:color w:val="FF0000"/>
              </w:rPr>
            </w:pPr>
            <w:r>
              <w:t>• develop design criteria that take account of the intended purpose of their products?</w:t>
            </w:r>
          </w:p>
        </w:tc>
      </w:tr>
      <w:tr w:rsidR="00413F90" w14:paraId="29EFC11D" w14:textId="77777777" w:rsidTr="00175129">
        <w:trPr>
          <w:trHeight w:val="391"/>
        </w:trPr>
        <w:tc>
          <w:tcPr>
            <w:tcW w:w="4815" w:type="dxa"/>
          </w:tcPr>
          <w:p w14:paraId="11A8A1B9" w14:textId="279554FB" w:rsidR="00413F90" w:rsidRDefault="00175129" w:rsidP="00175129">
            <w:pPr>
              <w:tabs>
                <w:tab w:val="left" w:pos="1110"/>
                <w:tab w:val="left" w:pos="4155"/>
              </w:tabs>
              <w:rPr>
                <w:rFonts w:ascii="Calibri" w:hAnsi="Calibri" w:cs="Calibri"/>
                <w:b/>
                <w:u w:val="single"/>
              </w:rPr>
            </w:pPr>
            <w:r w:rsidRPr="00175129">
              <w:rPr>
                <w:rFonts w:ascii="Calibri" w:hAnsi="Calibri" w:cs="Calibri"/>
                <w:b/>
                <w:u w:val="single"/>
              </w:rPr>
              <w:t>Functionality</w:t>
            </w:r>
          </w:p>
          <w:p w14:paraId="26E9F9C0" w14:textId="3C8E2335" w:rsidR="00175129" w:rsidRDefault="00175129" w:rsidP="00175129">
            <w:pPr>
              <w:tabs>
                <w:tab w:val="left" w:pos="1110"/>
                <w:tab w:val="left" w:pos="4155"/>
              </w:tabs>
              <w:rPr>
                <w:rFonts w:ascii="Calibri" w:hAnsi="Calibri" w:cs="Calibri"/>
                <w:b/>
                <w:u w:val="single"/>
              </w:rPr>
            </w:pPr>
            <w:r>
              <w:t>Pupils should design and make products that work/function effectively in order to fulfil users’ needs, wants and purposes</w:t>
            </w:r>
          </w:p>
          <w:p w14:paraId="6E1920CC" w14:textId="378558B3" w:rsidR="00175129" w:rsidRPr="00175129" w:rsidRDefault="00175129" w:rsidP="00175129">
            <w:pPr>
              <w:tabs>
                <w:tab w:val="left" w:pos="1110"/>
                <w:tab w:val="left" w:pos="4155"/>
              </w:tabs>
              <w:rPr>
                <w:rFonts w:ascii="Calibri" w:hAnsi="Calibri" w:cs="Calibri"/>
                <w:b/>
                <w:color w:val="FF0000"/>
                <w:u w:val="single"/>
              </w:rPr>
            </w:pPr>
          </w:p>
        </w:tc>
        <w:tc>
          <w:tcPr>
            <w:tcW w:w="6095" w:type="dxa"/>
          </w:tcPr>
          <w:p w14:paraId="550C1F6E" w14:textId="1ECCBA4A" w:rsidR="00413F90" w:rsidRDefault="00175129" w:rsidP="00175129">
            <w:pPr>
              <w:tabs>
                <w:tab w:val="left" w:pos="1110"/>
                <w:tab w:val="left" w:pos="4155"/>
              </w:tabs>
              <w:rPr>
                <w:rFonts w:ascii="Century Gothic" w:hAnsi="Century Gothic"/>
                <w:b/>
                <w:color w:val="FF0000"/>
              </w:rPr>
            </w:pPr>
            <w:r>
              <w:t xml:space="preserve">In order to design and make moving pictures to illustrate nursery rhymes in a whole class book, Y1 pupils explore how simple levers and sliders work, how they are used, and how they produce different types of movement. Through focused practical tasks they develop technical knowledge and skills, such as joining paper fastener pivots to card levers and using strips of card to </w:t>
            </w:r>
            <w:r>
              <w:lastRenderedPageBreak/>
              <w:t>make sliders. They select and use mechanisms according to how they want the parts in their pictures to move, using both directional and technical vocabulary to explain their thinking.</w:t>
            </w:r>
          </w:p>
        </w:tc>
        <w:tc>
          <w:tcPr>
            <w:tcW w:w="5103" w:type="dxa"/>
          </w:tcPr>
          <w:p w14:paraId="67867321" w14:textId="77777777" w:rsidR="00175129" w:rsidRDefault="00175129" w:rsidP="00175129">
            <w:pPr>
              <w:tabs>
                <w:tab w:val="left" w:pos="1110"/>
                <w:tab w:val="left" w:pos="4155"/>
              </w:tabs>
            </w:pPr>
            <w:r>
              <w:lastRenderedPageBreak/>
              <w:t>To what extent does your practice enable pupils to:</w:t>
            </w:r>
          </w:p>
          <w:p w14:paraId="709AF9E3" w14:textId="77777777" w:rsidR="00175129" w:rsidRDefault="00175129" w:rsidP="00175129">
            <w:pPr>
              <w:tabs>
                <w:tab w:val="left" w:pos="1110"/>
                <w:tab w:val="left" w:pos="4155"/>
              </w:tabs>
            </w:pPr>
          </w:p>
          <w:p w14:paraId="3B4B6518" w14:textId="77777777" w:rsidR="00175129" w:rsidRDefault="00175129" w:rsidP="00175129">
            <w:pPr>
              <w:tabs>
                <w:tab w:val="left" w:pos="1110"/>
                <w:tab w:val="left" w:pos="4155"/>
              </w:tabs>
            </w:pPr>
            <w:r>
              <w:t xml:space="preserve">• know that their products should work in some way? </w:t>
            </w:r>
          </w:p>
          <w:p w14:paraId="72E22118" w14:textId="77777777" w:rsidR="00175129" w:rsidRDefault="00175129" w:rsidP="00175129">
            <w:pPr>
              <w:tabs>
                <w:tab w:val="left" w:pos="1110"/>
                <w:tab w:val="left" w:pos="4155"/>
              </w:tabs>
            </w:pPr>
            <w:r>
              <w:t>• know how a range of existing products work?</w:t>
            </w:r>
          </w:p>
          <w:p w14:paraId="4D1E9966" w14:textId="29E744F8" w:rsidR="00413F90" w:rsidRDefault="00175129" w:rsidP="00175129">
            <w:pPr>
              <w:tabs>
                <w:tab w:val="left" w:pos="1110"/>
                <w:tab w:val="left" w:pos="4155"/>
              </w:tabs>
              <w:rPr>
                <w:rFonts w:ascii="Century Gothic" w:hAnsi="Century Gothic"/>
                <w:b/>
                <w:color w:val="FF0000"/>
              </w:rPr>
            </w:pPr>
            <w:r>
              <w:lastRenderedPageBreak/>
              <w:t>• develop specific technical knowledge and understanding in order to ensure that their products work well?</w:t>
            </w:r>
          </w:p>
        </w:tc>
      </w:tr>
      <w:tr w:rsidR="00413F90" w14:paraId="666E0E0A" w14:textId="77777777" w:rsidTr="00175129">
        <w:trPr>
          <w:trHeight w:val="370"/>
        </w:trPr>
        <w:tc>
          <w:tcPr>
            <w:tcW w:w="4815" w:type="dxa"/>
          </w:tcPr>
          <w:p w14:paraId="123E19D0" w14:textId="75561E83" w:rsidR="00175129" w:rsidRPr="00175129" w:rsidRDefault="00175129" w:rsidP="00175129">
            <w:pPr>
              <w:tabs>
                <w:tab w:val="left" w:pos="1110"/>
                <w:tab w:val="left" w:pos="4155"/>
              </w:tabs>
              <w:rPr>
                <w:b/>
                <w:u w:val="single"/>
              </w:rPr>
            </w:pPr>
            <w:r>
              <w:rPr>
                <w:b/>
                <w:u w:val="single"/>
              </w:rPr>
              <w:lastRenderedPageBreak/>
              <w:t>D</w:t>
            </w:r>
            <w:r w:rsidRPr="00175129">
              <w:rPr>
                <w:b/>
                <w:u w:val="single"/>
              </w:rPr>
              <w:t xml:space="preserve">esign decisions </w:t>
            </w:r>
          </w:p>
          <w:p w14:paraId="526B317B" w14:textId="77777777" w:rsidR="00175129" w:rsidRDefault="00175129" w:rsidP="00175129">
            <w:pPr>
              <w:tabs>
                <w:tab w:val="left" w:pos="1110"/>
                <w:tab w:val="left" w:pos="4155"/>
              </w:tabs>
            </w:pPr>
          </w:p>
          <w:p w14:paraId="6DD02DF4" w14:textId="737108CA" w:rsidR="00413F90" w:rsidRDefault="00175129" w:rsidP="00175129">
            <w:pPr>
              <w:tabs>
                <w:tab w:val="left" w:pos="1110"/>
                <w:tab w:val="left" w:pos="4155"/>
              </w:tabs>
              <w:rPr>
                <w:rFonts w:ascii="Century Gothic" w:hAnsi="Century Gothic"/>
                <w:b/>
                <w:color w:val="FF0000"/>
              </w:rPr>
            </w:pPr>
            <w:r>
              <w:t>Pupils need opportunities to make their own design decisions. Making design decisions allows pupils to demonstrate their creative, technical and practical expertise, and draw on learning from other subjects. Through making design decisions pupils decide on the form their product will take, how their product will work, what task or tasks it will perform and who the product will be for</w:t>
            </w:r>
          </w:p>
        </w:tc>
        <w:tc>
          <w:tcPr>
            <w:tcW w:w="6095" w:type="dxa"/>
          </w:tcPr>
          <w:p w14:paraId="667FE139" w14:textId="3B4F6ECE" w:rsidR="00413F90" w:rsidRDefault="003D2E9D" w:rsidP="00175129">
            <w:pPr>
              <w:tabs>
                <w:tab w:val="left" w:pos="1110"/>
                <w:tab w:val="left" w:pos="4155"/>
              </w:tabs>
              <w:rPr>
                <w:rFonts w:ascii="Century Gothic" w:hAnsi="Century Gothic"/>
                <w:b/>
                <w:color w:val="FF0000"/>
              </w:rPr>
            </w:pPr>
            <w:r>
              <w:t>Before de</w:t>
            </w:r>
            <w:r w:rsidR="001B487E">
              <w:t>signing and making their own</w:t>
            </w:r>
            <w:r>
              <w:t xml:space="preserve"> vehicles in Y2, pupils explore a range of existing products, identifying different types of vehicles, who they are for, what materials and components they are made from, and develop technical vocabulary for each of the parts. When designing their own products, pupils decide what type of vehicles they will create, who they will be for, what purpose they will perform, and what materials and components to use, including the type of wheels, axles and axle holders.</w:t>
            </w:r>
          </w:p>
        </w:tc>
        <w:tc>
          <w:tcPr>
            <w:tcW w:w="5103" w:type="dxa"/>
          </w:tcPr>
          <w:p w14:paraId="6AB78068" w14:textId="77777777" w:rsidR="003D2E9D" w:rsidRDefault="003D2E9D" w:rsidP="00175129">
            <w:pPr>
              <w:tabs>
                <w:tab w:val="left" w:pos="1110"/>
                <w:tab w:val="left" w:pos="4155"/>
              </w:tabs>
            </w:pPr>
            <w:r>
              <w:t xml:space="preserve">To what extent does your practice enable pupils to: </w:t>
            </w:r>
          </w:p>
          <w:p w14:paraId="735AD7D7" w14:textId="77777777" w:rsidR="003D2E9D" w:rsidRDefault="003D2E9D" w:rsidP="00175129">
            <w:pPr>
              <w:tabs>
                <w:tab w:val="left" w:pos="1110"/>
                <w:tab w:val="left" w:pos="4155"/>
              </w:tabs>
            </w:pPr>
          </w:p>
          <w:p w14:paraId="3C6B14E1" w14:textId="77777777" w:rsidR="003D2E9D" w:rsidRDefault="003D2E9D" w:rsidP="00175129">
            <w:pPr>
              <w:tabs>
                <w:tab w:val="left" w:pos="1110"/>
                <w:tab w:val="left" w:pos="4155"/>
              </w:tabs>
            </w:pPr>
            <w:r>
              <w:t xml:space="preserve">• make their own design decisions? </w:t>
            </w:r>
          </w:p>
          <w:p w14:paraId="4C98B563" w14:textId="77777777" w:rsidR="003D2E9D" w:rsidRDefault="003D2E9D" w:rsidP="00175129">
            <w:pPr>
              <w:tabs>
                <w:tab w:val="left" w:pos="1110"/>
                <w:tab w:val="left" w:pos="4155"/>
              </w:tabs>
            </w:pPr>
            <w:r>
              <w:t>• discuss the design decisions that have been made in existing products?</w:t>
            </w:r>
          </w:p>
          <w:p w14:paraId="2C415AE5" w14:textId="77777777" w:rsidR="003D2E9D" w:rsidRDefault="003D2E9D" w:rsidP="00175129">
            <w:pPr>
              <w:tabs>
                <w:tab w:val="left" w:pos="1110"/>
                <w:tab w:val="left" w:pos="4155"/>
              </w:tabs>
            </w:pPr>
            <w:r>
              <w:t>• take into account users’ needs when making design decisions?</w:t>
            </w:r>
          </w:p>
          <w:p w14:paraId="52F04403" w14:textId="58616A8C" w:rsidR="00413F90" w:rsidRDefault="003D2E9D" w:rsidP="00175129">
            <w:pPr>
              <w:tabs>
                <w:tab w:val="left" w:pos="1110"/>
                <w:tab w:val="left" w:pos="4155"/>
              </w:tabs>
              <w:rPr>
                <w:rFonts w:ascii="Century Gothic" w:hAnsi="Century Gothic"/>
                <w:b/>
                <w:color w:val="FF0000"/>
              </w:rPr>
            </w:pPr>
            <w:r>
              <w:t>• develop their technical and practical expertise in order that they can make informed design decisions? • use D&amp;T-related visits and inputs from experts to make informed design decisions?</w:t>
            </w:r>
          </w:p>
        </w:tc>
      </w:tr>
      <w:tr w:rsidR="003D2E9D" w14:paraId="15011A87" w14:textId="77777777" w:rsidTr="00175129">
        <w:trPr>
          <w:trHeight w:val="370"/>
        </w:trPr>
        <w:tc>
          <w:tcPr>
            <w:tcW w:w="4815" w:type="dxa"/>
          </w:tcPr>
          <w:p w14:paraId="4CC96D05" w14:textId="77777777" w:rsidR="003D2E9D" w:rsidRPr="003D2E9D" w:rsidRDefault="003D2E9D" w:rsidP="003D2E9D">
            <w:pPr>
              <w:tabs>
                <w:tab w:val="left" w:pos="1110"/>
                <w:tab w:val="left" w:pos="4155"/>
              </w:tabs>
              <w:rPr>
                <w:b/>
                <w:u w:val="single"/>
              </w:rPr>
            </w:pPr>
            <w:r w:rsidRPr="003D2E9D">
              <w:rPr>
                <w:b/>
                <w:u w:val="single"/>
              </w:rPr>
              <w:t xml:space="preserve">Innovation </w:t>
            </w:r>
          </w:p>
          <w:p w14:paraId="46102CD7" w14:textId="77777777" w:rsidR="003D2E9D" w:rsidRDefault="003D2E9D" w:rsidP="003D2E9D">
            <w:pPr>
              <w:tabs>
                <w:tab w:val="left" w:pos="1110"/>
                <w:tab w:val="left" w:pos="4155"/>
              </w:tabs>
            </w:pPr>
          </w:p>
          <w:p w14:paraId="769D387F" w14:textId="66683041" w:rsidR="003D2E9D" w:rsidRDefault="003D2E9D" w:rsidP="003D2E9D">
            <w:pPr>
              <w:tabs>
                <w:tab w:val="left" w:pos="1110"/>
                <w:tab w:val="left" w:pos="4155"/>
              </w:tabs>
              <w:rPr>
                <w:b/>
                <w:u w:val="single"/>
              </w:rPr>
            </w:pPr>
            <w:r w:rsidRPr="003247C4">
              <w:t>When designing and making, pupils need some scope to be original with their thinking. Projects that encourage innovation lead to a range of design ideas and products being developed and are characterised by engaging open-ended starting points for learning.</w:t>
            </w:r>
          </w:p>
        </w:tc>
        <w:tc>
          <w:tcPr>
            <w:tcW w:w="6095" w:type="dxa"/>
          </w:tcPr>
          <w:p w14:paraId="088D4F7C" w14:textId="2DBFA9D1" w:rsidR="003D2E9D" w:rsidRDefault="003D2E9D" w:rsidP="001B487E">
            <w:pPr>
              <w:tabs>
                <w:tab w:val="left" w:pos="1110"/>
                <w:tab w:val="left" w:pos="4155"/>
              </w:tabs>
              <w:jc w:val="both"/>
            </w:pPr>
            <w:r>
              <w:t>Pupils in Y1/2 are given the problem of designing and making a hat to keep Teddy cool</w:t>
            </w:r>
            <w:r w:rsidR="001B487E">
              <w:t xml:space="preserve"> in the African</w:t>
            </w:r>
            <w:r>
              <w:t xml:space="preserve"> sun and free of insects. They investigate which materials are suitable for protection from the sun and explore different ways of keeping insects away from the face. Keeping in mind the purposes of the hat, pupils are encouraged to generate creative and imaginative ideas and solutions, developing and communicating these by modelling with paper and card.</w:t>
            </w:r>
          </w:p>
        </w:tc>
        <w:tc>
          <w:tcPr>
            <w:tcW w:w="5103" w:type="dxa"/>
          </w:tcPr>
          <w:p w14:paraId="37AB6F44" w14:textId="77777777" w:rsidR="003D2E9D" w:rsidRDefault="003D2E9D" w:rsidP="003D2E9D">
            <w:pPr>
              <w:tabs>
                <w:tab w:val="left" w:pos="1110"/>
                <w:tab w:val="left" w:pos="4155"/>
              </w:tabs>
            </w:pPr>
            <w:r>
              <w:t xml:space="preserve">To what extent does your practice enable pupils to: </w:t>
            </w:r>
          </w:p>
          <w:p w14:paraId="6D03C03B" w14:textId="77777777" w:rsidR="003D2E9D" w:rsidRDefault="003D2E9D" w:rsidP="003D2E9D">
            <w:pPr>
              <w:tabs>
                <w:tab w:val="left" w:pos="1110"/>
                <w:tab w:val="left" w:pos="4155"/>
              </w:tabs>
            </w:pPr>
          </w:p>
          <w:p w14:paraId="48F5C4E6" w14:textId="77777777" w:rsidR="003D2E9D" w:rsidRDefault="003D2E9D" w:rsidP="003D2E9D">
            <w:pPr>
              <w:tabs>
                <w:tab w:val="left" w:pos="1110"/>
                <w:tab w:val="left" w:pos="4155"/>
              </w:tabs>
            </w:pPr>
            <w:r>
              <w:t>• respond creatively and imaginatively to design briefs and problems?</w:t>
            </w:r>
          </w:p>
          <w:p w14:paraId="7708F05A" w14:textId="77777777" w:rsidR="003D2E9D" w:rsidRDefault="003D2E9D" w:rsidP="003D2E9D">
            <w:pPr>
              <w:tabs>
                <w:tab w:val="left" w:pos="1110"/>
                <w:tab w:val="left" w:pos="4155"/>
              </w:tabs>
            </w:pPr>
          </w:p>
          <w:p w14:paraId="021A1D57" w14:textId="77777777" w:rsidR="003D2E9D" w:rsidRDefault="003D2E9D" w:rsidP="003D2E9D">
            <w:pPr>
              <w:tabs>
                <w:tab w:val="left" w:pos="1110"/>
                <w:tab w:val="left" w:pos="4155"/>
              </w:tabs>
            </w:pPr>
          </w:p>
          <w:p w14:paraId="302EF887" w14:textId="2CF9B178" w:rsidR="003D2E9D" w:rsidRDefault="003D2E9D" w:rsidP="003D2E9D">
            <w:pPr>
              <w:tabs>
                <w:tab w:val="left" w:pos="1110"/>
                <w:tab w:val="left" w:pos="4155"/>
              </w:tabs>
            </w:pPr>
          </w:p>
        </w:tc>
      </w:tr>
      <w:tr w:rsidR="003D2E9D" w14:paraId="4821FEE6" w14:textId="77777777" w:rsidTr="00175129">
        <w:trPr>
          <w:trHeight w:val="370"/>
        </w:trPr>
        <w:tc>
          <w:tcPr>
            <w:tcW w:w="4815" w:type="dxa"/>
          </w:tcPr>
          <w:p w14:paraId="233BD758" w14:textId="77777777" w:rsidR="003D2E9D" w:rsidRPr="003D2E9D" w:rsidRDefault="003D2E9D" w:rsidP="003D2E9D">
            <w:pPr>
              <w:tabs>
                <w:tab w:val="left" w:pos="1110"/>
                <w:tab w:val="left" w:pos="4155"/>
              </w:tabs>
              <w:rPr>
                <w:b/>
                <w:u w:val="single"/>
              </w:rPr>
            </w:pPr>
            <w:r w:rsidRPr="003D2E9D">
              <w:rPr>
                <w:b/>
                <w:u w:val="single"/>
              </w:rPr>
              <w:t xml:space="preserve">Authenticity </w:t>
            </w:r>
          </w:p>
          <w:p w14:paraId="11073260" w14:textId="77777777" w:rsidR="003D2E9D" w:rsidRDefault="003D2E9D" w:rsidP="003D2E9D">
            <w:pPr>
              <w:tabs>
                <w:tab w:val="left" w:pos="1110"/>
                <w:tab w:val="left" w:pos="4155"/>
              </w:tabs>
            </w:pPr>
          </w:p>
          <w:p w14:paraId="25C2B15A" w14:textId="49C12076" w:rsidR="003D2E9D" w:rsidRPr="003D2E9D" w:rsidRDefault="003D2E9D" w:rsidP="003D2E9D">
            <w:pPr>
              <w:tabs>
                <w:tab w:val="left" w:pos="1110"/>
                <w:tab w:val="left" w:pos="4155"/>
              </w:tabs>
              <w:rPr>
                <w:b/>
                <w:u w:val="single"/>
              </w:rPr>
            </w:pPr>
            <w:r>
              <w:t>Pupils should design and make products that are believable, real and meaningful to themselves and others.</w:t>
            </w:r>
          </w:p>
        </w:tc>
        <w:tc>
          <w:tcPr>
            <w:tcW w:w="6095" w:type="dxa"/>
          </w:tcPr>
          <w:p w14:paraId="391A9167" w14:textId="37149C05" w:rsidR="003D2E9D" w:rsidRDefault="003D2E9D" w:rsidP="001B487E">
            <w:pPr>
              <w:tabs>
                <w:tab w:val="left" w:pos="1110"/>
                <w:tab w:val="left" w:pos="4155"/>
              </w:tabs>
              <w:jc w:val="both"/>
            </w:pPr>
            <w:r>
              <w:t>Pupils in Y1 are challenged to create a stronger, more</w:t>
            </w:r>
            <w:r w:rsidR="001B487E">
              <w:t xml:space="preserve"> stable</w:t>
            </w:r>
            <w:r>
              <w:t xml:space="preserve"> </w:t>
            </w:r>
            <w:r w:rsidR="001B487E">
              <w:t>bridge</w:t>
            </w:r>
            <w:r>
              <w:t xml:space="preserve"> using construction materials, construction kits and textiles. They respond positively to this imaginary, story-based context which sets a meaningful and engaging design problem for th</w:t>
            </w:r>
            <w:r w:rsidR="001B487E">
              <w:t>em to solve. P</w:t>
            </w:r>
            <w:r>
              <w:t>upils de</w:t>
            </w:r>
            <w:r w:rsidR="001B487E">
              <w:t>sign and make small-scale bridges</w:t>
            </w:r>
            <w:r>
              <w:t>. They think about the size, sha</w:t>
            </w:r>
            <w:r w:rsidR="001B487E">
              <w:t>pe and parts</w:t>
            </w:r>
            <w:r>
              <w:t>, what materials, joining and finishing techniques to use, how to make the chairs stand up, and how to make them strong enough for the intended user.</w:t>
            </w:r>
          </w:p>
        </w:tc>
        <w:tc>
          <w:tcPr>
            <w:tcW w:w="5103" w:type="dxa"/>
          </w:tcPr>
          <w:p w14:paraId="559EF6F7" w14:textId="213C68EB" w:rsidR="003D2E9D" w:rsidRDefault="003D2E9D" w:rsidP="003D2E9D">
            <w:pPr>
              <w:tabs>
                <w:tab w:val="left" w:pos="1110"/>
                <w:tab w:val="left" w:pos="4155"/>
              </w:tabs>
            </w:pPr>
            <w:r>
              <w:t>To what extent does your practice enable pupils to:</w:t>
            </w:r>
          </w:p>
          <w:p w14:paraId="2591CF2C" w14:textId="77777777" w:rsidR="003D2E9D" w:rsidRDefault="003D2E9D" w:rsidP="003D2E9D">
            <w:pPr>
              <w:tabs>
                <w:tab w:val="left" w:pos="1110"/>
                <w:tab w:val="left" w:pos="4155"/>
              </w:tabs>
            </w:pPr>
          </w:p>
          <w:p w14:paraId="063856A6" w14:textId="53E45B03" w:rsidR="003D2E9D" w:rsidRDefault="003D2E9D" w:rsidP="003D2E9D">
            <w:pPr>
              <w:tabs>
                <w:tab w:val="left" w:pos="1110"/>
                <w:tab w:val="left" w:pos="4155"/>
              </w:tabs>
            </w:pPr>
            <w:r>
              <w:t xml:space="preserve">• carry out projects that are real and meaningful to them and others? </w:t>
            </w:r>
          </w:p>
          <w:p w14:paraId="309BC8F9" w14:textId="77777777" w:rsidR="003D2E9D" w:rsidRDefault="003D2E9D" w:rsidP="003D2E9D">
            <w:pPr>
              <w:tabs>
                <w:tab w:val="left" w:pos="1110"/>
                <w:tab w:val="left" w:pos="4155"/>
              </w:tabs>
            </w:pPr>
            <w:r>
              <w:t xml:space="preserve">• work within a range of relevant contexts, ranging from domestic to industrial? </w:t>
            </w:r>
          </w:p>
          <w:p w14:paraId="7C6CF525" w14:textId="77777777" w:rsidR="003D2E9D" w:rsidRDefault="003D2E9D" w:rsidP="003D2E9D">
            <w:pPr>
              <w:tabs>
                <w:tab w:val="left" w:pos="1110"/>
                <w:tab w:val="left" w:pos="4155"/>
              </w:tabs>
            </w:pPr>
            <w:r>
              <w:t>• work towards realistic and credible outcomes that can be evaluated in use?</w:t>
            </w:r>
          </w:p>
          <w:p w14:paraId="19C00C25" w14:textId="77777777" w:rsidR="003D2E9D" w:rsidRDefault="003D2E9D" w:rsidP="003D2E9D">
            <w:pPr>
              <w:tabs>
                <w:tab w:val="left" w:pos="1110"/>
                <w:tab w:val="left" w:pos="4155"/>
              </w:tabs>
            </w:pPr>
            <w:r>
              <w:lastRenderedPageBreak/>
              <w:t>• engage in activity that mirrors design and technology in the wider world?</w:t>
            </w:r>
          </w:p>
          <w:p w14:paraId="40FA914E" w14:textId="77777777" w:rsidR="003D2E9D" w:rsidRDefault="003D2E9D" w:rsidP="003D2E9D">
            <w:pPr>
              <w:tabs>
                <w:tab w:val="left" w:pos="1110"/>
                <w:tab w:val="left" w:pos="4155"/>
              </w:tabs>
            </w:pPr>
            <w:r>
              <w:t>• create products with a genuine purpose and for a real user?</w:t>
            </w:r>
          </w:p>
          <w:p w14:paraId="4B48EFBD" w14:textId="216BD5EC" w:rsidR="003D2E9D" w:rsidRDefault="003D2E9D" w:rsidP="003D2E9D">
            <w:pPr>
              <w:tabs>
                <w:tab w:val="left" w:pos="1110"/>
                <w:tab w:val="left" w:pos="4155"/>
              </w:tabs>
            </w:pPr>
            <w:r>
              <w:t>• create products which need to work in some way in order to be successful?</w:t>
            </w:r>
          </w:p>
        </w:tc>
      </w:tr>
    </w:tbl>
    <w:p w14:paraId="22DE90EB" w14:textId="4F6A5D8A" w:rsidR="00F21134" w:rsidRDefault="00F21134" w:rsidP="002854FE">
      <w:pPr>
        <w:rPr>
          <w:rFonts w:ascii="Century Gothic" w:hAnsi="Century Gothic"/>
          <w:b/>
          <w:color w:val="FF0000"/>
        </w:rPr>
      </w:pPr>
    </w:p>
    <w:p w14:paraId="07D61C41" w14:textId="77777777" w:rsidR="00413F90" w:rsidRDefault="00A80BFD" w:rsidP="00413F90">
      <w:pPr>
        <w:tabs>
          <w:tab w:val="left" w:pos="1110"/>
          <w:tab w:val="left" w:pos="4155"/>
        </w:tabs>
        <w:rPr>
          <w:rFonts w:ascii="Century Gothic" w:hAnsi="Century Gothic"/>
          <w:b/>
          <w:color w:val="FF0000"/>
        </w:rPr>
      </w:pPr>
      <w:r>
        <w:rPr>
          <w:rFonts w:ascii="Century Gothic" w:hAnsi="Century Gothic"/>
          <w:b/>
          <w:color w:val="FF0000"/>
        </w:rPr>
        <w:tab/>
      </w:r>
      <w:r w:rsidR="00413F90">
        <w:rPr>
          <w:rFonts w:ascii="Century Gothic" w:hAnsi="Century Gothic"/>
          <w:b/>
          <w:color w:val="FF0000"/>
        </w:rPr>
        <w:tab/>
      </w:r>
    </w:p>
    <w:p w14:paraId="7D7C4763" w14:textId="567CABC2" w:rsidR="00F21134" w:rsidRDefault="00F21134" w:rsidP="00413F90">
      <w:pPr>
        <w:tabs>
          <w:tab w:val="left" w:pos="1110"/>
          <w:tab w:val="left" w:pos="4155"/>
        </w:tabs>
        <w:rPr>
          <w:rFonts w:ascii="Century Gothic" w:hAnsi="Century Gothic"/>
          <w:b/>
          <w:color w:val="FF0000"/>
        </w:rPr>
      </w:pPr>
    </w:p>
    <w:p w14:paraId="6878153F" w14:textId="61D3F624" w:rsidR="003731FB" w:rsidRDefault="003731FB" w:rsidP="002854FE">
      <w:pPr>
        <w:rPr>
          <w:rFonts w:ascii="Century Gothic" w:hAnsi="Century Gothic"/>
          <w:b/>
          <w:color w:val="FF0000"/>
        </w:rPr>
      </w:pPr>
    </w:p>
    <w:p w14:paraId="1B969E45" w14:textId="7C4272B6" w:rsidR="003731FB" w:rsidRDefault="003731FB" w:rsidP="002854FE">
      <w:pPr>
        <w:rPr>
          <w:rFonts w:ascii="Century Gothic" w:hAnsi="Century Gothic"/>
          <w:b/>
          <w:color w:val="FF0000"/>
        </w:rPr>
      </w:pPr>
    </w:p>
    <w:p w14:paraId="1C37B26C" w14:textId="1FC487EB" w:rsidR="003731FB" w:rsidRDefault="003731FB" w:rsidP="002854FE">
      <w:pPr>
        <w:rPr>
          <w:rFonts w:ascii="Century Gothic" w:hAnsi="Century Gothic"/>
          <w:b/>
          <w:color w:val="FF0000"/>
        </w:rPr>
      </w:pPr>
    </w:p>
    <w:p w14:paraId="519EFC11" w14:textId="5B38ECC5" w:rsidR="003731FB" w:rsidRDefault="003731FB" w:rsidP="002854FE">
      <w:pPr>
        <w:rPr>
          <w:rFonts w:ascii="Century Gothic" w:hAnsi="Century Gothic"/>
          <w:b/>
          <w:color w:val="FF0000"/>
        </w:rPr>
      </w:pPr>
    </w:p>
    <w:p w14:paraId="31E01E2E" w14:textId="7DF291AA" w:rsidR="003731FB" w:rsidRDefault="003731FB" w:rsidP="002854FE">
      <w:pPr>
        <w:rPr>
          <w:rFonts w:ascii="Century Gothic" w:hAnsi="Century Gothic"/>
          <w:b/>
          <w:color w:val="FF0000"/>
        </w:rPr>
      </w:pPr>
    </w:p>
    <w:p w14:paraId="5DCB277C" w14:textId="55B69C48" w:rsidR="003731FB" w:rsidRDefault="003731FB" w:rsidP="002854FE">
      <w:pPr>
        <w:rPr>
          <w:rFonts w:ascii="Century Gothic" w:hAnsi="Century Gothic"/>
          <w:b/>
          <w:color w:val="FF0000"/>
        </w:rPr>
      </w:pPr>
    </w:p>
    <w:p w14:paraId="599666FF" w14:textId="79FA339A" w:rsidR="003731FB" w:rsidRDefault="003731FB" w:rsidP="002854FE">
      <w:pPr>
        <w:rPr>
          <w:rFonts w:ascii="Century Gothic" w:hAnsi="Century Gothic"/>
          <w:b/>
          <w:color w:val="FF0000"/>
        </w:rPr>
      </w:pPr>
    </w:p>
    <w:p w14:paraId="0E9A9B87" w14:textId="5C4D31D4" w:rsidR="003731FB" w:rsidRDefault="003731FB" w:rsidP="002854FE">
      <w:pPr>
        <w:rPr>
          <w:rFonts w:ascii="Century Gothic" w:hAnsi="Century Gothic"/>
          <w:b/>
          <w:color w:val="FF0000"/>
        </w:rPr>
      </w:pPr>
    </w:p>
    <w:p w14:paraId="187D7D2A" w14:textId="2137845C" w:rsidR="003731FB" w:rsidRDefault="003731FB" w:rsidP="002854FE">
      <w:pPr>
        <w:rPr>
          <w:rFonts w:ascii="Century Gothic" w:hAnsi="Century Gothic"/>
          <w:b/>
          <w:color w:val="FF0000"/>
        </w:rPr>
      </w:pPr>
    </w:p>
    <w:p w14:paraId="69DD7790" w14:textId="7040CDB7" w:rsidR="003731FB" w:rsidRDefault="003731FB" w:rsidP="002854FE">
      <w:pPr>
        <w:rPr>
          <w:rFonts w:ascii="Century Gothic" w:hAnsi="Century Gothic"/>
          <w:b/>
          <w:color w:val="FF0000"/>
        </w:rPr>
      </w:pPr>
    </w:p>
    <w:p w14:paraId="0120CFBC" w14:textId="62CE0249" w:rsidR="003731FB" w:rsidRDefault="003731FB" w:rsidP="002854FE">
      <w:pPr>
        <w:rPr>
          <w:rFonts w:ascii="Century Gothic" w:hAnsi="Century Gothic"/>
          <w:b/>
          <w:color w:val="FF0000"/>
        </w:rPr>
      </w:pPr>
    </w:p>
    <w:p w14:paraId="2D143ADA" w14:textId="545AA256" w:rsidR="00413F90" w:rsidRDefault="00413F90" w:rsidP="002854FE">
      <w:pPr>
        <w:rPr>
          <w:rFonts w:ascii="Century Gothic" w:hAnsi="Century Gothic"/>
          <w:b/>
          <w:color w:val="FF0000"/>
        </w:rPr>
        <w:sectPr w:rsidR="00413F90" w:rsidSect="00A80BFD">
          <w:pgSz w:w="16838" w:h="11906" w:orient="landscape"/>
          <w:pgMar w:top="1440" w:right="1440" w:bottom="1440" w:left="1440" w:header="709" w:footer="709" w:gutter="0"/>
          <w:cols w:space="708"/>
          <w:docGrid w:linePitch="360"/>
        </w:sectPr>
      </w:pPr>
    </w:p>
    <w:p w14:paraId="0E1B0D0A" w14:textId="38D5B60A" w:rsidR="00FE48DA" w:rsidRDefault="00FE48DA" w:rsidP="00FE48DA">
      <w:pPr>
        <w:rPr>
          <w:rFonts w:ascii="Century Gothic" w:hAnsi="Century Gothic"/>
          <w:b/>
          <w:color w:val="FF0000"/>
        </w:rPr>
      </w:pPr>
      <w:r>
        <w:rPr>
          <w:rFonts w:ascii="Century Gothic" w:hAnsi="Century Gothic"/>
          <w:b/>
          <w:color w:val="FF0000"/>
        </w:rPr>
        <w:lastRenderedPageBreak/>
        <w:t xml:space="preserve">Roles and Responsibilities </w:t>
      </w:r>
    </w:p>
    <w:p w14:paraId="3ED0006A" w14:textId="77777777" w:rsidR="00FE48DA" w:rsidRPr="00267E2A" w:rsidRDefault="00FE48DA" w:rsidP="00FE48DA">
      <w:pPr>
        <w:rPr>
          <w:rFonts w:ascii="Century Gothic" w:hAnsi="Century Gothic"/>
          <w:b/>
        </w:rPr>
      </w:pPr>
      <w:r w:rsidRPr="00267E2A">
        <w:rPr>
          <w:rFonts w:ascii="Century Gothic" w:hAnsi="Century Gothic"/>
          <w:b/>
        </w:rPr>
        <w:t xml:space="preserve">Class Teacher </w:t>
      </w:r>
    </w:p>
    <w:p w14:paraId="4CACBCCC" w14:textId="77777777" w:rsidR="00FE48DA" w:rsidRDefault="00FE48DA" w:rsidP="00FE48DA">
      <w:pPr>
        <w:pStyle w:val="NoSpacing"/>
        <w:numPr>
          <w:ilvl w:val="0"/>
          <w:numId w:val="18"/>
        </w:numPr>
        <w:rPr>
          <w:rFonts w:ascii="Century Gothic" w:hAnsi="Century Gothic"/>
        </w:rPr>
      </w:pPr>
      <w:r>
        <w:rPr>
          <w:rFonts w:ascii="Century Gothic" w:hAnsi="Century Gothic"/>
        </w:rPr>
        <w:t>Complete medium term plans that detail the sequence of lessons and indicate the</w:t>
      </w:r>
      <w:r w:rsidRPr="00267E2A">
        <w:rPr>
          <w:rFonts w:ascii="Century Gothic" w:hAnsi="Century Gothic"/>
        </w:rPr>
        <w:t xml:space="preserve"> assessment focus</w:t>
      </w:r>
    </w:p>
    <w:p w14:paraId="19D3B33B" w14:textId="77777777" w:rsidR="00FE48DA" w:rsidRDefault="00FE48DA" w:rsidP="00FE48DA">
      <w:pPr>
        <w:pStyle w:val="NoSpacing"/>
        <w:numPr>
          <w:ilvl w:val="0"/>
          <w:numId w:val="18"/>
        </w:numPr>
        <w:rPr>
          <w:rFonts w:ascii="Century Gothic" w:hAnsi="Century Gothic"/>
        </w:rPr>
      </w:pPr>
      <w:r>
        <w:rPr>
          <w:rFonts w:ascii="Century Gothic" w:hAnsi="Century Gothic"/>
        </w:rPr>
        <w:t>Assess pupils work in each lesson</w:t>
      </w:r>
      <w:r w:rsidRPr="00267E2A">
        <w:rPr>
          <w:rFonts w:ascii="Century Gothic" w:hAnsi="Century Gothic"/>
        </w:rPr>
        <w:t> </w:t>
      </w:r>
    </w:p>
    <w:p w14:paraId="698F9F18" w14:textId="77777777" w:rsidR="00FE48DA" w:rsidRDefault="00FE48DA" w:rsidP="00FE48DA">
      <w:pPr>
        <w:pStyle w:val="NoSpacing"/>
        <w:numPr>
          <w:ilvl w:val="0"/>
          <w:numId w:val="18"/>
        </w:numPr>
        <w:rPr>
          <w:rFonts w:ascii="Century Gothic" w:hAnsi="Century Gothic"/>
        </w:rPr>
      </w:pPr>
      <w:r>
        <w:rPr>
          <w:rFonts w:ascii="Century Gothic" w:hAnsi="Century Gothic"/>
        </w:rPr>
        <w:t>Plan learning that is in response to assessment information</w:t>
      </w:r>
    </w:p>
    <w:p w14:paraId="45D7528E" w14:textId="77777777" w:rsidR="00FE48DA" w:rsidRDefault="00FE48DA" w:rsidP="00FE48DA">
      <w:pPr>
        <w:pStyle w:val="NoSpacing"/>
        <w:numPr>
          <w:ilvl w:val="0"/>
          <w:numId w:val="18"/>
        </w:numPr>
        <w:rPr>
          <w:rFonts w:ascii="Century Gothic" w:hAnsi="Century Gothic"/>
        </w:rPr>
      </w:pPr>
      <w:r w:rsidRPr="00267E2A">
        <w:rPr>
          <w:rFonts w:ascii="Century Gothic" w:hAnsi="Century Gothic"/>
        </w:rPr>
        <w:t xml:space="preserve">Makes a judgement at the end of each unit of work to inform end of year assessments. </w:t>
      </w:r>
    </w:p>
    <w:p w14:paraId="7086EE92" w14:textId="77777777" w:rsidR="00FE48DA" w:rsidRPr="00267E2A" w:rsidRDefault="00FE48DA" w:rsidP="00FE48DA">
      <w:pPr>
        <w:pStyle w:val="NoSpacing"/>
        <w:ind w:left="720"/>
        <w:rPr>
          <w:rFonts w:ascii="Century Gothic" w:hAnsi="Century Gothic"/>
        </w:rPr>
      </w:pPr>
    </w:p>
    <w:p w14:paraId="037B40D8" w14:textId="77777777" w:rsidR="00FE48DA" w:rsidRPr="00267E2A" w:rsidRDefault="00FE48DA" w:rsidP="00FE48DA">
      <w:pPr>
        <w:rPr>
          <w:rFonts w:ascii="Century Gothic" w:hAnsi="Century Gothic"/>
          <w:b/>
        </w:rPr>
      </w:pPr>
      <w:r w:rsidRPr="00267E2A">
        <w:rPr>
          <w:rFonts w:ascii="Century Gothic" w:hAnsi="Century Gothic"/>
          <w:b/>
        </w:rPr>
        <w:t xml:space="preserve">Subject Leader </w:t>
      </w:r>
    </w:p>
    <w:p w14:paraId="2A733DDE" w14:textId="77777777" w:rsidR="00FE48DA" w:rsidRPr="0089378E" w:rsidRDefault="00FE48DA" w:rsidP="00FE48DA">
      <w:pPr>
        <w:pStyle w:val="ListParagraph"/>
        <w:numPr>
          <w:ilvl w:val="0"/>
          <w:numId w:val="2"/>
        </w:numPr>
        <w:rPr>
          <w:rFonts w:ascii="Century Gothic" w:hAnsi="Century Gothic"/>
        </w:rPr>
      </w:pPr>
      <w:r>
        <w:rPr>
          <w:rFonts w:ascii="Century Gothic" w:hAnsi="Century Gothic"/>
        </w:rPr>
        <w:t>Monitors planning and assessments</w:t>
      </w:r>
    </w:p>
    <w:p w14:paraId="2219253F" w14:textId="77777777" w:rsidR="00FE48DA" w:rsidRDefault="00FE48DA" w:rsidP="00FE48DA">
      <w:pPr>
        <w:pStyle w:val="ListParagraph"/>
        <w:numPr>
          <w:ilvl w:val="0"/>
          <w:numId w:val="2"/>
        </w:numPr>
        <w:rPr>
          <w:rFonts w:ascii="Century Gothic" w:hAnsi="Century Gothic"/>
        </w:rPr>
      </w:pPr>
      <w:r>
        <w:rPr>
          <w:rFonts w:ascii="Century Gothic" w:hAnsi="Century Gothic"/>
        </w:rPr>
        <w:t>Ensures the policy is implemented</w:t>
      </w:r>
    </w:p>
    <w:p w14:paraId="39B6B32F" w14:textId="77777777" w:rsidR="00FE48DA" w:rsidRDefault="00FE48DA" w:rsidP="00FE48DA">
      <w:pPr>
        <w:pStyle w:val="ListParagraph"/>
        <w:numPr>
          <w:ilvl w:val="0"/>
          <w:numId w:val="2"/>
        </w:numPr>
        <w:rPr>
          <w:rFonts w:ascii="Century Gothic" w:hAnsi="Century Gothic"/>
        </w:rPr>
      </w:pPr>
      <w:r>
        <w:rPr>
          <w:rFonts w:ascii="Century Gothic" w:hAnsi="Century Gothic"/>
        </w:rPr>
        <w:t>Supports and guides teachers in the teaching and learning of Art and Design</w:t>
      </w:r>
    </w:p>
    <w:p w14:paraId="3104EEFD" w14:textId="77777777" w:rsidR="00FE48DA" w:rsidRDefault="00FE48DA" w:rsidP="00FE48DA">
      <w:pPr>
        <w:pStyle w:val="ListParagraph"/>
        <w:numPr>
          <w:ilvl w:val="0"/>
          <w:numId w:val="2"/>
        </w:numPr>
        <w:rPr>
          <w:rFonts w:ascii="Century Gothic" w:hAnsi="Century Gothic"/>
        </w:rPr>
      </w:pPr>
      <w:r>
        <w:rPr>
          <w:rFonts w:ascii="Century Gothic" w:hAnsi="Century Gothic"/>
        </w:rPr>
        <w:t>Monitors and evaluates practices in school</w:t>
      </w:r>
    </w:p>
    <w:p w14:paraId="25511C61" w14:textId="77777777" w:rsidR="00FE48DA" w:rsidRDefault="00FE48DA" w:rsidP="00FE48DA">
      <w:pPr>
        <w:pStyle w:val="ListParagraph"/>
        <w:numPr>
          <w:ilvl w:val="0"/>
          <w:numId w:val="2"/>
        </w:numPr>
        <w:rPr>
          <w:rFonts w:ascii="Century Gothic" w:hAnsi="Century Gothic"/>
        </w:rPr>
      </w:pPr>
      <w:r>
        <w:rPr>
          <w:rFonts w:ascii="Century Gothic" w:hAnsi="Century Gothic"/>
        </w:rPr>
        <w:t xml:space="preserve">Keeps up to date with latest initiatives, resources and research and communicates these to staff </w:t>
      </w:r>
    </w:p>
    <w:p w14:paraId="33BA7F1E" w14:textId="77777777" w:rsidR="00FE48DA" w:rsidRDefault="00FE48DA" w:rsidP="00FE48DA">
      <w:pPr>
        <w:pStyle w:val="ListParagraph"/>
        <w:numPr>
          <w:ilvl w:val="0"/>
          <w:numId w:val="2"/>
        </w:numPr>
        <w:rPr>
          <w:rFonts w:ascii="Century Gothic" w:hAnsi="Century Gothic"/>
        </w:rPr>
      </w:pPr>
      <w:r>
        <w:rPr>
          <w:rFonts w:ascii="Century Gothic" w:hAnsi="Century Gothic"/>
        </w:rPr>
        <w:t>Attends relevant CPD</w:t>
      </w:r>
    </w:p>
    <w:p w14:paraId="14AB7F7D" w14:textId="77777777" w:rsidR="00FE48DA" w:rsidRPr="0089378E" w:rsidRDefault="00FE48DA" w:rsidP="00FE48DA">
      <w:pPr>
        <w:pStyle w:val="ListParagraph"/>
        <w:numPr>
          <w:ilvl w:val="0"/>
          <w:numId w:val="2"/>
        </w:numPr>
        <w:rPr>
          <w:rFonts w:ascii="Century Gothic" w:hAnsi="Century Gothic"/>
        </w:rPr>
      </w:pPr>
      <w:r>
        <w:rPr>
          <w:rFonts w:ascii="Century Gothic" w:hAnsi="Century Gothic"/>
        </w:rPr>
        <w:t>Prepares, organisers and delivers appropriate CPD</w:t>
      </w:r>
    </w:p>
    <w:p w14:paraId="12468CDE" w14:textId="77777777" w:rsidR="00FE48DA" w:rsidRPr="0089378E" w:rsidRDefault="00FE48DA" w:rsidP="00FE48DA">
      <w:pPr>
        <w:pStyle w:val="ListParagraph"/>
        <w:rPr>
          <w:rFonts w:ascii="Century Gothic" w:hAnsi="Century Gothic"/>
        </w:rPr>
      </w:pPr>
    </w:p>
    <w:p w14:paraId="3796EBCD" w14:textId="77777777" w:rsidR="00FE48DA" w:rsidRDefault="00FE48DA" w:rsidP="00FE48DA">
      <w:pPr>
        <w:rPr>
          <w:rFonts w:ascii="Century Gothic" w:hAnsi="Century Gothic"/>
          <w:b/>
        </w:rPr>
      </w:pPr>
      <w:r w:rsidRPr="0089378E">
        <w:rPr>
          <w:rFonts w:ascii="Century Gothic" w:hAnsi="Century Gothic"/>
          <w:b/>
        </w:rPr>
        <w:t>SLT</w:t>
      </w:r>
    </w:p>
    <w:p w14:paraId="33E0F86E" w14:textId="77777777" w:rsidR="00FE48DA" w:rsidRPr="0089378E" w:rsidRDefault="00FE48DA" w:rsidP="00FE48DA">
      <w:pPr>
        <w:pStyle w:val="ListParagraph"/>
        <w:numPr>
          <w:ilvl w:val="0"/>
          <w:numId w:val="19"/>
        </w:numPr>
        <w:rPr>
          <w:rFonts w:ascii="Century Gothic" w:hAnsi="Century Gothic"/>
          <w:b/>
        </w:rPr>
      </w:pPr>
      <w:r>
        <w:rPr>
          <w:rFonts w:ascii="Century Gothic" w:hAnsi="Century Gothic"/>
        </w:rPr>
        <w:t xml:space="preserve">Monitors planning and assessments </w:t>
      </w:r>
    </w:p>
    <w:p w14:paraId="58A76F72" w14:textId="77777777" w:rsidR="00FE48DA" w:rsidRPr="0089378E" w:rsidRDefault="00FE48DA" w:rsidP="00FE48DA">
      <w:pPr>
        <w:pStyle w:val="ListParagraph"/>
        <w:numPr>
          <w:ilvl w:val="0"/>
          <w:numId w:val="19"/>
        </w:numPr>
        <w:rPr>
          <w:rFonts w:ascii="Century Gothic" w:hAnsi="Century Gothic"/>
          <w:b/>
        </w:rPr>
      </w:pPr>
      <w:r>
        <w:rPr>
          <w:rFonts w:ascii="Century Gothic" w:hAnsi="Century Gothic"/>
        </w:rPr>
        <w:t xml:space="preserve">Monitors high quality teaching and learning </w:t>
      </w:r>
    </w:p>
    <w:p w14:paraId="2A6B604D" w14:textId="77777777" w:rsidR="00FE48DA" w:rsidRPr="0089378E" w:rsidRDefault="00FE48DA" w:rsidP="00FE48DA">
      <w:pPr>
        <w:pStyle w:val="ListParagraph"/>
        <w:numPr>
          <w:ilvl w:val="0"/>
          <w:numId w:val="19"/>
        </w:numPr>
        <w:rPr>
          <w:rFonts w:ascii="Century Gothic" w:hAnsi="Century Gothic"/>
          <w:b/>
        </w:rPr>
      </w:pPr>
      <w:r>
        <w:rPr>
          <w:rFonts w:ascii="Century Gothic" w:hAnsi="Century Gothic"/>
        </w:rPr>
        <w:t xml:space="preserve">Ensures policy is implemented </w:t>
      </w:r>
    </w:p>
    <w:p w14:paraId="745A356C" w14:textId="77777777" w:rsidR="00FE48DA" w:rsidRPr="0089378E" w:rsidRDefault="00FE48DA" w:rsidP="00FE48DA">
      <w:pPr>
        <w:rPr>
          <w:rFonts w:ascii="Century Gothic" w:hAnsi="Century Gothic"/>
        </w:rPr>
      </w:pPr>
    </w:p>
    <w:p w14:paraId="43C06D11" w14:textId="77777777" w:rsidR="00FE48DA" w:rsidRDefault="00FE48DA" w:rsidP="00FE48DA">
      <w:pPr>
        <w:rPr>
          <w:rFonts w:ascii="Century Gothic" w:hAnsi="Century Gothic"/>
          <w:b/>
          <w:color w:val="FF0000"/>
        </w:rPr>
      </w:pPr>
      <w:r>
        <w:rPr>
          <w:rFonts w:ascii="Century Gothic" w:hAnsi="Century Gothic"/>
          <w:b/>
          <w:color w:val="FF0000"/>
        </w:rPr>
        <w:t xml:space="preserve">Inclusion </w:t>
      </w:r>
    </w:p>
    <w:p w14:paraId="5AB63A43" w14:textId="2E39E1A2" w:rsidR="002854FE" w:rsidRPr="00E944F9" w:rsidRDefault="00FE48DA" w:rsidP="00E944F9">
      <w:pPr>
        <w:jc w:val="both"/>
        <w:rPr>
          <w:rFonts w:ascii="Century Gothic" w:hAnsi="Century Gothic"/>
          <w:i/>
        </w:rPr>
        <w:sectPr w:rsidR="002854FE" w:rsidRPr="00E944F9" w:rsidSect="00413F90">
          <w:pgSz w:w="11906" w:h="16838"/>
          <w:pgMar w:top="1440" w:right="1440" w:bottom="1440" w:left="1440" w:header="709" w:footer="709" w:gutter="0"/>
          <w:cols w:space="708"/>
          <w:docGrid w:linePitch="360"/>
        </w:sectPr>
      </w:pPr>
      <w:r w:rsidRPr="005E6317">
        <w:rPr>
          <w:rFonts w:ascii="Century Gothic" w:hAnsi="Century Gothic" w:cs="Arial"/>
          <w:shd w:val="clear" w:color="auto" w:fill="FFFFFF"/>
        </w:rPr>
        <w:t>Planning at all levels ensures that the interests of</w:t>
      </w:r>
      <w:r>
        <w:rPr>
          <w:rFonts w:ascii="Century Gothic" w:hAnsi="Century Gothic" w:cs="Arial"/>
          <w:shd w:val="clear" w:color="auto" w:fill="FFFFFF"/>
        </w:rPr>
        <w:t xml:space="preserve"> all children. </w:t>
      </w:r>
      <w:r w:rsidRPr="005E6317">
        <w:rPr>
          <w:rFonts w:ascii="Century Gothic" w:hAnsi="Century Gothic" w:cs="Arial"/>
          <w:shd w:val="clear" w:color="auto" w:fill="FFFFFF"/>
        </w:rPr>
        <w:t>The pup</w:t>
      </w:r>
      <w:r>
        <w:rPr>
          <w:rFonts w:ascii="Century Gothic" w:hAnsi="Century Gothic" w:cs="Arial"/>
          <w:shd w:val="clear" w:color="auto" w:fill="FFFFFF"/>
        </w:rPr>
        <w:t>ils work individually, in pairs and as part of</w:t>
      </w:r>
      <w:r w:rsidRPr="005E6317">
        <w:rPr>
          <w:rFonts w:ascii="Century Gothic" w:hAnsi="Century Gothic" w:cs="Arial"/>
          <w:shd w:val="clear" w:color="auto" w:fill="FFFFFF"/>
        </w:rPr>
        <w:t xml:space="preserve"> small group</w:t>
      </w:r>
      <w:r>
        <w:rPr>
          <w:rFonts w:ascii="Century Gothic" w:hAnsi="Century Gothic" w:cs="Arial"/>
          <w:shd w:val="clear" w:color="auto" w:fill="FFFFFF"/>
        </w:rPr>
        <w:t>s.</w:t>
      </w:r>
      <w:r w:rsidRPr="005E6317">
        <w:rPr>
          <w:rFonts w:ascii="Century Gothic" w:hAnsi="Century Gothic" w:cs="Arial"/>
          <w:shd w:val="clear" w:color="auto" w:fill="FFFFFF"/>
        </w:rPr>
        <w:t xml:space="preserve"> They use a variety of means for communicating and recording their work. All pupils, including those with special educational needs, undertake the full range of activities, </w:t>
      </w:r>
      <w:r>
        <w:rPr>
          <w:rFonts w:ascii="Century Gothic" w:hAnsi="Century Gothic" w:cs="Arial"/>
          <w:shd w:val="clear" w:color="auto" w:fill="FFFFFF"/>
        </w:rPr>
        <w:t xml:space="preserve">scaffolded </w:t>
      </w:r>
      <w:r w:rsidRPr="005E6317">
        <w:rPr>
          <w:rFonts w:ascii="Century Gothic" w:hAnsi="Century Gothic" w:cs="Arial"/>
          <w:shd w:val="clear" w:color="auto" w:fill="FFFFFF"/>
        </w:rPr>
        <w:t>according to their own specific needs. Teacher assessment determines the depth to which individuals and gro</w:t>
      </w:r>
      <w:r w:rsidR="00E944F9">
        <w:rPr>
          <w:rFonts w:ascii="Century Gothic" w:hAnsi="Century Gothic" w:cs="Arial"/>
          <w:shd w:val="clear" w:color="auto" w:fill="FFFFFF"/>
        </w:rPr>
        <w:t>ups go during each unit of work.</w:t>
      </w:r>
    </w:p>
    <w:p w14:paraId="6FA2B3BA" w14:textId="1B59632F" w:rsidR="0096072C" w:rsidRPr="00387969" w:rsidRDefault="001B487E" w:rsidP="002854FE">
      <w:pPr>
        <w:rPr>
          <w:rFonts w:ascii="Century Gothic" w:hAnsi="Century Gothic"/>
          <w:b/>
          <w:color w:val="FF0000"/>
          <w:u w:val="single"/>
        </w:rPr>
      </w:pPr>
      <w:r w:rsidRPr="00387969">
        <w:rPr>
          <w:rFonts w:ascii="Century Gothic" w:hAnsi="Century Gothic"/>
          <w:b/>
          <w:color w:val="FF0000"/>
          <w:u w:val="single"/>
        </w:rPr>
        <w:lastRenderedPageBreak/>
        <w:t>S</w:t>
      </w:r>
      <w:r w:rsidR="00E944F9" w:rsidRPr="00387969">
        <w:rPr>
          <w:rFonts w:ascii="Century Gothic" w:hAnsi="Century Gothic"/>
          <w:b/>
          <w:color w:val="FF0000"/>
          <w:u w:val="single"/>
        </w:rPr>
        <w:t>ubject Overview</w:t>
      </w:r>
    </w:p>
    <w:tbl>
      <w:tblPr>
        <w:tblStyle w:val="TableGrid"/>
        <w:tblpPr w:leftFromText="180" w:rightFromText="180" w:vertAnchor="page" w:horzAnchor="margin" w:tblpXSpec="center" w:tblpY="3227"/>
        <w:tblW w:w="16302" w:type="dxa"/>
        <w:tblLook w:val="04A0" w:firstRow="1" w:lastRow="0" w:firstColumn="1" w:lastColumn="0" w:noHBand="0" w:noVBand="1"/>
      </w:tblPr>
      <w:tblGrid>
        <w:gridCol w:w="988"/>
        <w:gridCol w:w="2693"/>
        <w:gridCol w:w="2835"/>
        <w:gridCol w:w="2410"/>
        <w:gridCol w:w="2268"/>
        <w:gridCol w:w="2551"/>
        <w:gridCol w:w="2557"/>
      </w:tblGrid>
      <w:tr w:rsidR="000212E2" w14:paraId="2907B183" w14:textId="77777777" w:rsidTr="000C6CA4">
        <w:trPr>
          <w:trHeight w:val="841"/>
        </w:trPr>
        <w:tc>
          <w:tcPr>
            <w:tcW w:w="988" w:type="dxa"/>
            <w:shd w:val="clear" w:color="auto" w:fill="FF0000"/>
          </w:tcPr>
          <w:p w14:paraId="0A06B072" w14:textId="77777777" w:rsidR="000212E2" w:rsidRPr="00D5556C" w:rsidRDefault="000212E2" w:rsidP="000C6CA4">
            <w:pPr>
              <w:jc w:val="center"/>
              <w:rPr>
                <w:rFonts w:ascii="Century Gothic" w:hAnsi="Century Gothic"/>
                <w:b/>
                <w:bCs/>
                <w:sz w:val="20"/>
                <w:szCs w:val="20"/>
              </w:rPr>
            </w:pPr>
          </w:p>
        </w:tc>
        <w:tc>
          <w:tcPr>
            <w:tcW w:w="2693" w:type="dxa"/>
            <w:shd w:val="clear" w:color="auto" w:fill="FF0000"/>
          </w:tcPr>
          <w:p w14:paraId="3DABB645" w14:textId="77777777" w:rsidR="000212E2" w:rsidRPr="00D5556C" w:rsidRDefault="000212E2" w:rsidP="000C6CA4">
            <w:pPr>
              <w:jc w:val="center"/>
              <w:rPr>
                <w:rFonts w:ascii="Century Gothic" w:hAnsi="Century Gothic"/>
                <w:b/>
                <w:bCs/>
                <w:sz w:val="20"/>
                <w:szCs w:val="20"/>
              </w:rPr>
            </w:pPr>
            <w:r w:rsidRPr="00D5556C">
              <w:rPr>
                <w:rFonts w:ascii="Century Gothic" w:hAnsi="Century Gothic"/>
                <w:b/>
                <w:bCs/>
                <w:sz w:val="20"/>
                <w:szCs w:val="20"/>
              </w:rPr>
              <w:t>Autumn 1</w:t>
            </w:r>
          </w:p>
        </w:tc>
        <w:tc>
          <w:tcPr>
            <w:tcW w:w="2835" w:type="dxa"/>
            <w:shd w:val="clear" w:color="auto" w:fill="FF0000"/>
          </w:tcPr>
          <w:p w14:paraId="7F7C3906" w14:textId="77777777" w:rsidR="000212E2" w:rsidRPr="00D5556C" w:rsidRDefault="000212E2" w:rsidP="000C6CA4">
            <w:pPr>
              <w:jc w:val="center"/>
              <w:rPr>
                <w:rFonts w:ascii="Century Gothic" w:hAnsi="Century Gothic"/>
                <w:b/>
                <w:bCs/>
                <w:sz w:val="20"/>
                <w:szCs w:val="20"/>
              </w:rPr>
            </w:pPr>
            <w:r w:rsidRPr="00D5556C">
              <w:rPr>
                <w:rFonts w:ascii="Century Gothic" w:hAnsi="Century Gothic"/>
                <w:b/>
                <w:bCs/>
                <w:sz w:val="20"/>
                <w:szCs w:val="20"/>
              </w:rPr>
              <w:t>Autumn 2</w:t>
            </w:r>
          </w:p>
        </w:tc>
        <w:tc>
          <w:tcPr>
            <w:tcW w:w="2410" w:type="dxa"/>
            <w:shd w:val="clear" w:color="auto" w:fill="FF0000"/>
          </w:tcPr>
          <w:p w14:paraId="5BA491B7" w14:textId="77777777" w:rsidR="000212E2" w:rsidRPr="00D5556C" w:rsidRDefault="000212E2" w:rsidP="000C6CA4">
            <w:pPr>
              <w:jc w:val="center"/>
              <w:rPr>
                <w:rFonts w:ascii="Century Gothic" w:hAnsi="Century Gothic"/>
                <w:b/>
                <w:bCs/>
                <w:sz w:val="20"/>
                <w:szCs w:val="20"/>
              </w:rPr>
            </w:pPr>
            <w:r w:rsidRPr="00D5556C">
              <w:rPr>
                <w:rFonts w:ascii="Century Gothic" w:hAnsi="Century Gothic"/>
                <w:b/>
                <w:bCs/>
                <w:sz w:val="20"/>
                <w:szCs w:val="20"/>
              </w:rPr>
              <w:t>Spring 1</w:t>
            </w:r>
          </w:p>
        </w:tc>
        <w:tc>
          <w:tcPr>
            <w:tcW w:w="2268" w:type="dxa"/>
            <w:shd w:val="clear" w:color="auto" w:fill="FF0000"/>
          </w:tcPr>
          <w:p w14:paraId="5377011B" w14:textId="77777777" w:rsidR="000212E2" w:rsidRPr="00D5556C" w:rsidRDefault="000212E2" w:rsidP="000C6CA4">
            <w:pPr>
              <w:jc w:val="center"/>
              <w:rPr>
                <w:rFonts w:ascii="Century Gothic" w:hAnsi="Century Gothic"/>
                <w:b/>
                <w:bCs/>
                <w:sz w:val="20"/>
                <w:szCs w:val="20"/>
              </w:rPr>
            </w:pPr>
            <w:r w:rsidRPr="00D5556C">
              <w:rPr>
                <w:rFonts w:ascii="Century Gothic" w:hAnsi="Century Gothic"/>
                <w:b/>
                <w:bCs/>
                <w:sz w:val="20"/>
                <w:szCs w:val="20"/>
              </w:rPr>
              <w:t>Spring 2</w:t>
            </w:r>
          </w:p>
        </w:tc>
        <w:tc>
          <w:tcPr>
            <w:tcW w:w="2551" w:type="dxa"/>
            <w:shd w:val="clear" w:color="auto" w:fill="FF0000"/>
          </w:tcPr>
          <w:p w14:paraId="17724AAB" w14:textId="77777777" w:rsidR="000212E2" w:rsidRPr="00D5556C" w:rsidRDefault="000212E2" w:rsidP="000C6CA4">
            <w:pPr>
              <w:jc w:val="center"/>
              <w:rPr>
                <w:rFonts w:ascii="Century Gothic" w:hAnsi="Century Gothic"/>
                <w:b/>
                <w:bCs/>
                <w:sz w:val="20"/>
                <w:szCs w:val="20"/>
              </w:rPr>
            </w:pPr>
            <w:r w:rsidRPr="00D5556C">
              <w:rPr>
                <w:rFonts w:ascii="Century Gothic" w:hAnsi="Century Gothic"/>
                <w:b/>
                <w:bCs/>
                <w:sz w:val="20"/>
                <w:szCs w:val="20"/>
              </w:rPr>
              <w:t>Summer 1</w:t>
            </w:r>
          </w:p>
        </w:tc>
        <w:tc>
          <w:tcPr>
            <w:tcW w:w="2557" w:type="dxa"/>
            <w:shd w:val="clear" w:color="auto" w:fill="FF0000"/>
          </w:tcPr>
          <w:p w14:paraId="16A73E24" w14:textId="77777777" w:rsidR="000212E2" w:rsidRPr="00D5556C" w:rsidRDefault="000212E2" w:rsidP="000C6CA4">
            <w:pPr>
              <w:jc w:val="center"/>
              <w:rPr>
                <w:rFonts w:ascii="Century Gothic" w:hAnsi="Century Gothic"/>
                <w:b/>
                <w:bCs/>
                <w:sz w:val="20"/>
                <w:szCs w:val="20"/>
              </w:rPr>
            </w:pPr>
            <w:r w:rsidRPr="00D5556C">
              <w:rPr>
                <w:rFonts w:ascii="Century Gothic" w:hAnsi="Century Gothic"/>
                <w:b/>
                <w:bCs/>
                <w:sz w:val="20"/>
                <w:szCs w:val="20"/>
              </w:rPr>
              <w:t>Summer 2</w:t>
            </w:r>
          </w:p>
        </w:tc>
      </w:tr>
      <w:tr w:rsidR="000212E2" w14:paraId="644A3390" w14:textId="77777777" w:rsidTr="000C6CA4">
        <w:trPr>
          <w:trHeight w:val="852"/>
        </w:trPr>
        <w:tc>
          <w:tcPr>
            <w:tcW w:w="988" w:type="dxa"/>
            <w:vMerge w:val="restart"/>
            <w:shd w:val="clear" w:color="auto" w:fill="FF0000"/>
          </w:tcPr>
          <w:p w14:paraId="2731BE8A" w14:textId="77777777" w:rsidR="000212E2" w:rsidRPr="00D5556C" w:rsidRDefault="000212E2" w:rsidP="000C6CA4">
            <w:pPr>
              <w:jc w:val="center"/>
              <w:rPr>
                <w:rFonts w:ascii="Century Gothic" w:hAnsi="Century Gothic"/>
                <w:b/>
                <w:bCs/>
                <w:sz w:val="20"/>
                <w:szCs w:val="20"/>
              </w:rPr>
            </w:pPr>
            <w:r w:rsidRPr="00D5556C">
              <w:rPr>
                <w:rFonts w:ascii="Century Gothic" w:hAnsi="Century Gothic"/>
                <w:b/>
                <w:bCs/>
                <w:sz w:val="20"/>
                <w:szCs w:val="20"/>
              </w:rPr>
              <w:t>EYFS</w:t>
            </w:r>
          </w:p>
        </w:tc>
        <w:tc>
          <w:tcPr>
            <w:tcW w:w="2693" w:type="dxa"/>
          </w:tcPr>
          <w:p w14:paraId="3A6786B4" w14:textId="77777777" w:rsidR="000212E2" w:rsidRPr="00D5556C" w:rsidRDefault="000212E2" w:rsidP="000C6CA4">
            <w:pPr>
              <w:jc w:val="center"/>
              <w:rPr>
                <w:rFonts w:ascii="Century Gothic" w:eastAsia="Twentieth Century" w:hAnsi="Century Gothic" w:cstheme="minorHAnsi"/>
                <w:sz w:val="20"/>
                <w:szCs w:val="20"/>
              </w:rPr>
            </w:pPr>
            <w:r w:rsidRPr="00D5556C">
              <w:rPr>
                <w:rFonts w:ascii="Century Gothic" w:eastAsia="Twentieth Century" w:hAnsi="Century Gothic" w:cstheme="minorHAnsi"/>
                <w:sz w:val="20"/>
                <w:szCs w:val="20"/>
              </w:rPr>
              <w:t>Learning to join and cut materials for props</w:t>
            </w:r>
          </w:p>
          <w:p w14:paraId="30A787AD" w14:textId="77777777" w:rsidR="000212E2" w:rsidRPr="00D5556C" w:rsidRDefault="000212E2" w:rsidP="000C6CA4">
            <w:pPr>
              <w:jc w:val="center"/>
              <w:rPr>
                <w:rFonts w:ascii="Century Gothic" w:eastAsia="Twentieth Century" w:hAnsi="Century Gothic" w:cstheme="minorHAnsi"/>
                <w:sz w:val="20"/>
                <w:szCs w:val="20"/>
              </w:rPr>
            </w:pPr>
            <w:r w:rsidRPr="00D5556C">
              <w:rPr>
                <w:rFonts w:ascii="Century Gothic" w:eastAsia="Twentieth Century" w:hAnsi="Century Gothic" w:cstheme="minorHAnsi"/>
                <w:sz w:val="20"/>
                <w:szCs w:val="20"/>
              </w:rPr>
              <w:t>Bake Gingerbread Men</w:t>
            </w:r>
          </w:p>
          <w:p w14:paraId="260CBAFC" w14:textId="77777777" w:rsidR="000212E2" w:rsidRPr="00D5556C" w:rsidRDefault="000212E2" w:rsidP="000C6CA4">
            <w:pPr>
              <w:jc w:val="center"/>
              <w:rPr>
                <w:rFonts w:ascii="Century Gothic" w:hAnsi="Century Gothic" w:cstheme="minorHAnsi"/>
                <w:sz w:val="20"/>
                <w:szCs w:val="20"/>
              </w:rPr>
            </w:pPr>
            <w:r w:rsidRPr="00D5556C">
              <w:rPr>
                <w:rFonts w:ascii="Century Gothic" w:eastAsia="Twentieth Century" w:hAnsi="Century Gothic" w:cstheme="minorHAnsi"/>
                <w:sz w:val="20"/>
                <w:szCs w:val="20"/>
              </w:rPr>
              <w:t>Make Pumpkin Soup</w:t>
            </w:r>
          </w:p>
        </w:tc>
        <w:tc>
          <w:tcPr>
            <w:tcW w:w="2835" w:type="dxa"/>
          </w:tcPr>
          <w:p w14:paraId="516E25CB" w14:textId="77777777" w:rsidR="000212E2" w:rsidRPr="00D5556C" w:rsidRDefault="000212E2" w:rsidP="000C6CA4">
            <w:pPr>
              <w:jc w:val="center"/>
              <w:rPr>
                <w:rFonts w:ascii="Century Gothic" w:hAnsi="Century Gothic" w:cstheme="minorHAnsi"/>
                <w:sz w:val="20"/>
                <w:szCs w:val="20"/>
              </w:rPr>
            </w:pPr>
          </w:p>
        </w:tc>
        <w:tc>
          <w:tcPr>
            <w:tcW w:w="2410" w:type="dxa"/>
          </w:tcPr>
          <w:p w14:paraId="09ACCB32" w14:textId="77777777" w:rsidR="000212E2" w:rsidRPr="00D5556C" w:rsidRDefault="000212E2" w:rsidP="000C6CA4">
            <w:pPr>
              <w:jc w:val="center"/>
              <w:rPr>
                <w:rFonts w:ascii="Century Gothic" w:eastAsia="Twentieth Century" w:hAnsi="Century Gothic" w:cstheme="minorHAnsi"/>
                <w:sz w:val="20"/>
                <w:szCs w:val="20"/>
              </w:rPr>
            </w:pPr>
            <w:r w:rsidRPr="00D5556C">
              <w:rPr>
                <w:rFonts w:ascii="Century Gothic" w:eastAsia="Twentieth Century" w:hAnsi="Century Gothic" w:cstheme="minorHAnsi"/>
                <w:sz w:val="20"/>
                <w:szCs w:val="20"/>
              </w:rPr>
              <w:t>Learn to join and cut materials for props</w:t>
            </w:r>
          </w:p>
          <w:p w14:paraId="44FBE699" w14:textId="77777777" w:rsidR="000212E2" w:rsidRPr="00D5556C" w:rsidRDefault="000212E2" w:rsidP="000C6CA4">
            <w:pPr>
              <w:jc w:val="center"/>
              <w:rPr>
                <w:rFonts w:ascii="Century Gothic" w:hAnsi="Century Gothic" w:cstheme="minorHAnsi"/>
                <w:sz w:val="20"/>
                <w:szCs w:val="20"/>
              </w:rPr>
            </w:pPr>
          </w:p>
        </w:tc>
        <w:tc>
          <w:tcPr>
            <w:tcW w:w="2268" w:type="dxa"/>
          </w:tcPr>
          <w:p w14:paraId="0ECA6695" w14:textId="77777777" w:rsidR="000212E2" w:rsidRPr="00D5556C" w:rsidRDefault="000212E2" w:rsidP="000C6CA4">
            <w:pPr>
              <w:jc w:val="center"/>
              <w:rPr>
                <w:rFonts w:ascii="Century Gothic" w:hAnsi="Century Gothic" w:cstheme="minorHAnsi"/>
                <w:sz w:val="20"/>
                <w:szCs w:val="20"/>
              </w:rPr>
            </w:pPr>
          </w:p>
        </w:tc>
        <w:tc>
          <w:tcPr>
            <w:tcW w:w="2551" w:type="dxa"/>
          </w:tcPr>
          <w:p w14:paraId="05CE244B" w14:textId="77777777" w:rsidR="000212E2" w:rsidRPr="00D5556C" w:rsidRDefault="000212E2" w:rsidP="000C6CA4">
            <w:pPr>
              <w:jc w:val="center"/>
              <w:rPr>
                <w:rFonts w:ascii="Century Gothic" w:eastAsia="Twentieth Century" w:hAnsi="Century Gothic" w:cstheme="minorHAnsi"/>
                <w:sz w:val="20"/>
                <w:szCs w:val="20"/>
              </w:rPr>
            </w:pPr>
          </w:p>
          <w:p w14:paraId="505313A2" w14:textId="77777777" w:rsidR="000212E2" w:rsidRPr="00D5556C" w:rsidRDefault="000212E2" w:rsidP="000C6CA4">
            <w:pPr>
              <w:jc w:val="right"/>
              <w:rPr>
                <w:rFonts w:ascii="Century Gothic" w:hAnsi="Century Gothic" w:cstheme="minorHAnsi"/>
                <w:sz w:val="20"/>
                <w:szCs w:val="20"/>
              </w:rPr>
            </w:pPr>
          </w:p>
        </w:tc>
        <w:tc>
          <w:tcPr>
            <w:tcW w:w="2557" w:type="dxa"/>
          </w:tcPr>
          <w:p w14:paraId="1E250525" w14:textId="77777777" w:rsidR="000212E2" w:rsidRPr="00D5556C" w:rsidRDefault="000212E2" w:rsidP="000C6CA4">
            <w:pPr>
              <w:jc w:val="center"/>
              <w:rPr>
                <w:rFonts w:ascii="Century Gothic" w:eastAsia="Twentieth Century" w:hAnsi="Century Gothic" w:cstheme="minorHAnsi"/>
                <w:sz w:val="20"/>
                <w:szCs w:val="20"/>
              </w:rPr>
            </w:pPr>
            <w:r w:rsidRPr="00D5556C">
              <w:rPr>
                <w:rFonts w:ascii="Century Gothic" w:eastAsia="Twentieth Century" w:hAnsi="Century Gothic" w:cstheme="minorHAnsi"/>
                <w:sz w:val="20"/>
                <w:szCs w:val="20"/>
              </w:rPr>
              <w:t>Make pirate hats, eye patches and cutlasses</w:t>
            </w:r>
          </w:p>
          <w:p w14:paraId="0D432760" w14:textId="77777777" w:rsidR="000212E2" w:rsidRPr="00D5556C" w:rsidRDefault="000212E2" w:rsidP="000C6CA4">
            <w:pPr>
              <w:jc w:val="center"/>
              <w:rPr>
                <w:rFonts w:ascii="Century Gothic" w:hAnsi="Century Gothic" w:cstheme="minorHAnsi"/>
                <w:sz w:val="20"/>
                <w:szCs w:val="20"/>
              </w:rPr>
            </w:pPr>
          </w:p>
        </w:tc>
      </w:tr>
      <w:tr w:rsidR="000212E2" w14:paraId="05032D0E" w14:textId="77777777" w:rsidTr="000C6CA4">
        <w:trPr>
          <w:trHeight w:val="148"/>
        </w:trPr>
        <w:tc>
          <w:tcPr>
            <w:tcW w:w="988" w:type="dxa"/>
            <w:vMerge/>
            <w:shd w:val="clear" w:color="auto" w:fill="FF0000"/>
          </w:tcPr>
          <w:p w14:paraId="0DA9032B" w14:textId="77777777" w:rsidR="000212E2" w:rsidRPr="00D5556C" w:rsidRDefault="000212E2" w:rsidP="000C6CA4">
            <w:pPr>
              <w:jc w:val="center"/>
              <w:rPr>
                <w:rFonts w:ascii="Century Gothic" w:hAnsi="Century Gothic"/>
                <w:b/>
                <w:bCs/>
                <w:sz w:val="20"/>
                <w:szCs w:val="20"/>
              </w:rPr>
            </w:pPr>
          </w:p>
        </w:tc>
        <w:tc>
          <w:tcPr>
            <w:tcW w:w="15314" w:type="dxa"/>
            <w:gridSpan w:val="6"/>
          </w:tcPr>
          <w:p w14:paraId="27EB32A8" w14:textId="77777777" w:rsidR="000212E2" w:rsidRPr="00D5556C" w:rsidRDefault="000212E2" w:rsidP="000C6CA4">
            <w:pPr>
              <w:jc w:val="center"/>
              <w:rPr>
                <w:rFonts w:ascii="Century Gothic" w:hAnsi="Century Gothic" w:cstheme="minorHAnsi"/>
                <w:sz w:val="20"/>
                <w:szCs w:val="20"/>
              </w:rPr>
            </w:pPr>
            <w:r w:rsidRPr="00D5556C">
              <w:rPr>
                <w:rFonts w:ascii="Century Gothic" w:hAnsi="Century Gothic" w:cstheme="minorHAnsi"/>
                <w:sz w:val="20"/>
                <w:szCs w:val="20"/>
              </w:rPr>
              <w:t>All skills are developed through Continuous Provision – see progression grids in different areas of classroom.</w:t>
            </w:r>
          </w:p>
        </w:tc>
      </w:tr>
      <w:tr w:rsidR="000212E2" w14:paraId="46B23341" w14:textId="77777777" w:rsidTr="000C6CA4">
        <w:trPr>
          <w:trHeight w:val="1504"/>
        </w:trPr>
        <w:tc>
          <w:tcPr>
            <w:tcW w:w="988" w:type="dxa"/>
            <w:shd w:val="clear" w:color="auto" w:fill="FF0000"/>
          </w:tcPr>
          <w:p w14:paraId="65E41347" w14:textId="77777777" w:rsidR="000212E2" w:rsidRPr="00D5556C" w:rsidRDefault="000212E2" w:rsidP="000C6CA4">
            <w:pPr>
              <w:jc w:val="center"/>
              <w:rPr>
                <w:rFonts w:ascii="Century Gothic" w:hAnsi="Century Gothic"/>
                <w:b/>
                <w:bCs/>
                <w:sz w:val="20"/>
                <w:szCs w:val="20"/>
              </w:rPr>
            </w:pPr>
            <w:r w:rsidRPr="00D5556C">
              <w:rPr>
                <w:rFonts w:ascii="Century Gothic" w:hAnsi="Century Gothic"/>
                <w:b/>
                <w:bCs/>
                <w:sz w:val="20"/>
                <w:szCs w:val="20"/>
              </w:rPr>
              <w:t>Year 1</w:t>
            </w:r>
          </w:p>
        </w:tc>
        <w:tc>
          <w:tcPr>
            <w:tcW w:w="2693" w:type="dxa"/>
          </w:tcPr>
          <w:p w14:paraId="79C47689" w14:textId="77777777" w:rsidR="000212E2" w:rsidRPr="00D5556C" w:rsidRDefault="000212E2" w:rsidP="000C6CA4">
            <w:pPr>
              <w:jc w:val="center"/>
              <w:rPr>
                <w:rFonts w:ascii="Century Gothic" w:hAnsi="Century Gothic" w:cstheme="minorHAnsi"/>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1046D9E" w14:textId="77777777" w:rsidR="000212E2" w:rsidRPr="00D5556C" w:rsidRDefault="000212E2" w:rsidP="000C6CA4">
            <w:pPr>
              <w:pStyle w:val="NormalWeb"/>
              <w:spacing w:before="0" w:beforeAutospacing="0" w:after="0" w:afterAutospacing="0"/>
              <w:jc w:val="center"/>
              <w:rPr>
                <w:rFonts w:ascii="Century Gothic" w:hAnsi="Century Gothic" w:cs="Arial"/>
                <w:sz w:val="20"/>
                <w:szCs w:val="20"/>
              </w:rPr>
            </w:pPr>
            <w:r w:rsidRPr="00D5556C">
              <w:rPr>
                <w:rFonts w:ascii="Century Gothic" w:eastAsiaTheme="minorEastAsia" w:hAnsi="Century Gothic" w:cstheme="minorBidi"/>
                <w:b/>
                <w:bCs/>
                <w:color w:val="000000" w:themeColor="text1"/>
                <w:kern w:val="24"/>
                <w:sz w:val="20"/>
                <w:szCs w:val="20"/>
              </w:rPr>
              <w:t xml:space="preserve">Food: </w:t>
            </w:r>
          </w:p>
          <w:p w14:paraId="21EE0604" w14:textId="77777777" w:rsidR="000212E2" w:rsidRPr="00D5556C" w:rsidRDefault="000212E2" w:rsidP="000C6CA4">
            <w:pPr>
              <w:jc w:val="center"/>
              <w:rPr>
                <w:rFonts w:ascii="Century Gothic" w:hAnsi="Century Gothic" w:cstheme="minorHAnsi"/>
                <w:sz w:val="20"/>
                <w:szCs w:val="20"/>
              </w:rPr>
            </w:pPr>
            <w:r w:rsidRPr="00D5556C">
              <w:rPr>
                <w:rFonts w:ascii="Century Gothic" w:eastAsiaTheme="minorEastAsia" w:hAnsi="Century Gothic"/>
                <w:bCs/>
                <w:color w:val="000000" w:themeColor="text1"/>
                <w:kern w:val="24"/>
                <w:sz w:val="20"/>
                <w:szCs w:val="20"/>
              </w:rPr>
              <w:t>Preparing and combining foods: fruit salad</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14:paraId="43698319" w14:textId="77777777" w:rsidR="000212E2" w:rsidRPr="00D5556C" w:rsidRDefault="000212E2" w:rsidP="000C6CA4">
            <w:pPr>
              <w:jc w:val="center"/>
              <w:rPr>
                <w:rFonts w:ascii="Century Gothic" w:hAnsi="Century Gothic" w:cstheme="minorHAnsi"/>
                <w:sz w:val="20"/>
                <w:szCs w:val="20"/>
              </w:rPr>
            </w:pPr>
            <w:r w:rsidRPr="00D5556C">
              <w:rPr>
                <w:rFonts w:ascii="Century Gothic" w:eastAsiaTheme="minorEastAsia" w:hAnsi="Century Gothic"/>
                <w:b/>
                <w:bCs/>
                <w:color w:val="000000" w:themeColor="text1"/>
                <w:kern w:val="24"/>
                <w:sz w:val="20"/>
                <w:szCs w:val="20"/>
              </w:rPr>
              <w:t xml:space="preserve">Mechanisms: </w:t>
            </w:r>
            <w:r w:rsidRPr="00D5556C">
              <w:rPr>
                <w:rFonts w:ascii="Century Gothic" w:eastAsiaTheme="minorEastAsia" w:hAnsi="Century Gothic"/>
                <w:bCs/>
                <w:color w:val="000000" w:themeColor="text1"/>
                <w:kern w:val="24"/>
                <w:sz w:val="20"/>
                <w:szCs w:val="20"/>
              </w:rPr>
              <w:t xml:space="preserve">Sliders and levers – a robot scene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41D72B8A" w14:textId="77777777" w:rsidR="000212E2" w:rsidRPr="00D5556C" w:rsidRDefault="000212E2" w:rsidP="000C6CA4">
            <w:pPr>
              <w:pStyle w:val="NormalWeb"/>
              <w:spacing w:before="0" w:beforeAutospacing="0" w:after="0" w:afterAutospacing="0"/>
              <w:jc w:val="center"/>
              <w:rPr>
                <w:rFonts w:ascii="Century Gothic" w:hAnsi="Century Gothic" w:cs="Arial"/>
                <w:sz w:val="20"/>
                <w:szCs w:val="20"/>
              </w:rPr>
            </w:pPr>
            <w:r w:rsidRPr="00D5556C">
              <w:rPr>
                <w:rFonts w:ascii="Century Gothic" w:eastAsiaTheme="minorEastAsia" w:hAnsi="Century Gothic" w:cstheme="minorBidi"/>
                <w:b/>
                <w:bCs/>
                <w:color w:val="000000" w:themeColor="text1"/>
                <w:kern w:val="24"/>
                <w:sz w:val="20"/>
                <w:szCs w:val="20"/>
              </w:rPr>
              <w:t xml:space="preserve">Structures: </w:t>
            </w:r>
            <w:r w:rsidRPr="00D5556C">
              <w:rPr>
                <w:rFonts w:ascii="Century Gothic" w:eastAsiaTheme="minorEastAsia" w:hAnsi="Century Gothic" w:cstheme="minorBidi"/>
                <w:bCs/>
                <w:color w:val="000000" w:themeColor="text1"/>
                <w:kern w:val="24"/>
                <w:sz w:val="20"/>
                <w:szCs w:val="20"/>
              </w:rPr>
              <w:t>Bridges</w:t>
            </w:r>
            <w:r w:rsidRPr="00D5556C">
              <w:rPr>
                <w:rFonts w:ascii="Century Gothic" w:eastAsiaTheme="minorEastAsia" w:hAnsi="Century Gothic" w:cstheme="minorBidi"/>
                <w:b/>
                <w:bCs/>
                <w:color w:val="000000" w:themeColor="text1"/>
                <w:kern w:val="24"/>
                <w:sz w:val="20"/>
                <w:szCs w:val="20"/>
              </w:rPr>
              <w:t xml:space="preserve"> </w:t>
            </w:r>
          </w:p>
          <w:p w14:paraId="76AE1A02" w14:textId="77777777" w:rsidR="000212E2" w:rsidRPr="00D5556C" w:rsidRDefault="000212E2" w:rsidP="000C6CA4">
            <w:pPr>
              <w:jc w:val="center"/>
              <w:rPr>
                <w:rFonts w:ascii="Century Gothic" w:hAnsi="Century Gothic" w:cstheme="minorHAnsi"/>
                <w:sz w:val="20"/>
                <w:szCs w:val="20"/>
              </w:rPr>
            </w:pPr>
          </w:p>
        </w:tc>
        <w:tc>
          <w:tcPr>
            <w:tcW w:w="2551" w:type="dxa"/>
          </w:tcPr>
          <w:p w14:paraId="1028A681" w14:textId="77777777" w:rsidR="000212E2" w:rsidRPr="00D5556C" w:rsidRDefault="000212E2" w:rsidP="000C6CA4">
            <w:pPr>
              <w:jc w:val="center"/>
              <w:rPr>
                <w:rFonts w:ascii="Century Gothic" w:hAnsi="Century Gothic" w:cstheme="minorHAnsi"/>
                <w:sz w:val="20"/>
                <w:szCs w:val="20"/>
              </w:rPr>
            </w:pPr>
          </w:p>
        </w:tc>
        <w:tc>
          <w:tcPr>
            <w:tcW w:w="2557" w:type="dxa"/>
          </w:tcPr>
          <w:p w14:paraId="02886C5F" w14:textId="77777777" w:rsidR="000212E2" w:rsidRPr="00D5556C" w:rsidRDefault="000212E2" w:rsidP="000C6CA4">
            <w:pPr>
              <w:jc w:val="center"/>
              <w:rPr>
                <w:rFonts w:ascii="Century Gothic" w:hAnsi="Century Gothic" w:cstheme="minorHAnsi"/>
                <w:sz w:val="20"/>
                <w:szCs w:val="20"/>
              </w:rPr>
            </w:pPr>
          </w:p>
        </w:tc>
      </w:tr>
      <w:tr w:rsidR="000212E2" w14:paraId="13CE78E0" w14:textId="77777777" w:rsidTr="000C6CA4">
        <w:trPr>
          <w:trHeight w:val="1504"/>
        </w:trPr>
        <w:tc>
          <w:tcPr>
            <w:tcW w:w="988" w:type="dxa"/>
            <w:shd w:val="clear" w:color="auto" w:fill="FF0000"/>
          </w:tcPr>
          <w:p w14:paraId="3D652E0A" w14:textId="77777777" w:rsidR="000212E2" w:rsidRPr="00D5556C" w:rsidRDefault="000212E2" w:rsidP="000C6CA4">
            <w:pPr>
              <w:jc w:val="center"/>
              <w:rPr>
                <w:rFonts w:ascii="Century Gothic" w:hAnsi="Century Gothic"/>
                <w:b/>
                <w:bCs/>
                <w:sz w:val="20"/>
                <w:szCs w:val="20"/>
              </w:rPr>
            </w:pPr>
            <w:r w:rsidRPr="00D5556C">
              <w:rPr>
                <w:rFonts w:ascii="Century Gothic" w:hAnsi="Century Gothic"/>
                <w:b/>
                <w:bCs/>
                <w:sz w:val="20"/>
                <w:szCs w:val="20"/>
              </w:rPr>
              <w:t>Year 2</w:t>
            </w:r>
          </w:p>
        </w:tc>
        <w:tc>
          <w:tcPr>
            <w:tcW w:w="2693" w:type="dxa"/>
          </w:tcPr>
          <w:p w14:paraId="6DA415EA" w14:textId="77777777" w:rsidR="000212E2" w:rsidRPr="00D5556C" w:rsidRDefault="000212E2" w:rsidP="000C6CA4">
            <w:pPr>
              <w:jc w:val="center"/>
              <w:rPr>
                <w:rFonts w:ascii="Century Gothic" w:hAnsi="Century Gothic" w:cstheme="minorHAnsi"/>
                <w:sz w:val="20"/>
                <w:szCs w:val="20"/>
              </w:rPr>
            </w:pPr>
          </w:p>
        </w:tc>
        <w:tc>
          <w:tcPr>
            <w:tcW w:w="2835" w:type="dxa"/>
          </w:tcPr>
          <w:p w14:paraId="4AE99B82" w14:textId="77777777" w:rsidR="000212E2" w:rsidRPr="00D5556C" w:rsidRDefault="000212E2" w:rsidP="000C6CA4">
            <w:pPr>
              <w:jc w:val="center"/>
              <w:rPr>
                <w:rFonts w:ascii="Century Gothic" w:hAnsi="Century Gothic" w:cstheme="minorHAnsi"/>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14:paraId="7EFF9A79" w14:textId="77777777" w:rsidR="000212E2" w:rsidRPr="00D5556C" w:rsidRDefault="000212E2" w:rsidP="000C6CA4">
            <w:pPr>
              <w:jc w:val="center"/>
              <w:rPr>
                <w:rFonts w:ascii="Century Gothic" w:hAnsi="Century Gothic" w:cstheme="minorHAnsi"/>
                <w:sz w:val="20"/>
                <w:szCs w:val="20"/>
              </w:rPr>
            </w:pPr>
            <w:r w:rsidRPr="00D5556C">
              <w:rPr>
                <w:rFonts w:ascii="Century Gothic" w:eastAsiaTheme="minorEastAsia" w:hAnsi="Century Gothic"/>
                <w:b/>
                <w:bCs/>
                <w:color w:val="000000" w:themeColor="text1"/>
                <w:kern w:val="24"/>
                <w:sz w:val="20"/>
                <w:szCs w:val="20"/>
              </w:rPr>
              <w:t xml:space="preserve">Mechanisms: </w:t>
            </w:r>
            <w:r w:rsidRPr="00D5556C">
              <w:rPr>
                <w:rFonts w:ascii="Century Gothic" w:eastAsiaTheme="minorEastAsia" w:hAnsi="Century Gothic"/>
                <w:bCs/>
                <w:color w:val="000000" w:themeColor="text1"/>
                <w:kern w:val="24"/>
                <w:sz w:val="20"/>
                <w:szCs w:val="20"/>
              </w:rPr>
              <w:t>Wheels and axles: Moon buggy</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2ED60267" w14:textId="77777777" w:rsidR="000212E2" w:rsidRPr="00D5556C" w:rsidRDefault="000212E2" w:rsidP="000C6CA4">
            <w:pPr>
              <w:pStyle w:val="NormalWeb"/>
              <w:spacing w:before="0" w:beforeAutospacing="0" w:after="0" w:afterAutospacing="0"/>
              <w:jc w:val="center"/>
              <w:rPr>
                <w:rFonts w:ascii="Century Gothic" w:hAnsi="Century Gothic" w:cs="Arial"/>
                <w:sz w:val="20"/>
                <w:szCs w:val="20"/>
              </w:rPr>
            </w:pPr>
            <w:r w:rsidRPr="00D5556C">
              <w:rPr>
                <w:rFonts w:ascii="Century Gothic" w:eastAsiaTheme="minorEastAsia" w:hAnsi="Century Gothic" w:cstheme="minorBidi"/>
                <w:b/>
                <w:bCs/>
                <w:color w:val="000000" w:themeColor="text1"/>
                <w:kern w:val="24"/>
                <w:sz w:val="20"/>
                <w:szCs w:val="20"/>
              </w:rPr>
              <w:t xml:space="preserve">Food: </w:t>
            </w:r>
          </w:p>
          <w:p w14:paraId="6326F95D" w14:textId="77777777" w:rsidR="000212E2" w:rsidRPr="00D5556C" w:rsidRDefault="000212E2" w:rsidP="000C6CA4">
            <w:pPr>
              <w:jc w:val="center"/>
              <w:rPr>
                <w:rFonts w:ascii="Century Gothic" w:hAnsi="Century Gothic" w:cstheme="minorHAnsi"/>
                <w:sz w:val="20"/>
                <w:szCs w:val="20"/>
              </w:rPr>
            </w:pPr>
            <w:r w:rsidRPr="00D5556C">
              <w:rPr>
                <w:rFonts w:ascii="Century Gothic" w:eastAsiaTheme="minorEastAsia" w:hAnsi="Century Gothic"/>
                <w:bCs/>
                <w:color w:val="000000" w:themeColor="text1"/>
                <w:kern w:val="24"/>
                <w:sz w:val="20"/>
                <w:szCs w:val="20"/>
              </w:rPr>
              <w:t>Understanding where food comes from: Healthy soup</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14:paraId="69395DB8" w14:textId="77777777" w:rsidR="000212E2" w:rsidRPr="00D5556C" w:rsidRDefault="000212E2" w:rsidP="000C6CA4">
            <w:pPr>
              <w:pStyle w:val="NormalWeb"/>
              <w:spacing w:before="0" w:beforeAutospacing="0" w:after="0" w:afterAutospacing="0"/>
              <w:jc w:val="center"/>
              <w:rPr>
                <w:rFonts w:ascii="Century Gothic" w:hAnsi="Century Gothic" w:cs="Arial"/>
                <w:sz w:val="20"/>
                <w:szCs w:val="20"/>
              </w:rPr>
            </w:pPr>
            <w:r w:rsidRPr="00D5556C">
              <w:rPr>
                <w:rFonts w:ascii="Century Gothic" w:eastAsiaTheme="minorEastAsia" w:hAnsi="Century Gothic" w:cstheme="minorBidi"/>
                <w:b/>
                <w:bCs/>
                <w:color w:val="000000" w:themeColor="text1"/>
                <w:kern w:val="24"/>
                <w:sz w:val="20"/>
                <w:szCs w:val="20"/>
              </w:rPr>
              <w:t xml:space="preserve">Textiles: </w:t>
            </w:r>
          </w:p>
          <w:p w14:paraId="58CD3C20" w14:textId="77777777" w:rsidR="000212E2" w:rsidRPr="00D5556C" w:rsidRDefault="000212E2" w:rsidP="000C6CA4">
            <w:pPr>
              <w:jc w:val="center"/>
              <w:rPr>
                <w:rFonts w:ascii="Century Gothic" w:hAnsi="Century Gothic" w:cstheme="minorHAnsi"/>
                <w:sz w:val="20"/>
                <w:szCs w:val="20"/>
              </w:rPr>
            </w:pPr>
            <w:r w:rsidRPr="00D5556C">
              <w:rPr>
                <w:rFonts w:ascii="Century Gothic" w:eastAsiaTheme="minorEastAsia" w:hAnsi="Century Gothic"/>
                <w:bCs/>
                <w:color w:val="000000" w:themeColor="text1"/>
                <w:kern w:val="24"/>
                <w:sz w:val="20"/>
                <w:szCs w:val="20"/>
              </w:rPr>
              <w:t>Template and joining techniques: animal puppet based on core texts</w:t>
            </w:r>
          </w:p>
        </w:tc>
        <w:tc>
          <w:tcPr>
            <w:tcW w:w="2557" w:type="dxa"/>
          </w:tcPr>
          <w:p w14:paraId="54888120" w14:textId="77777777" w:rsidR="000212E2" w:rsidRPr="00D5556C" w:rsidRDefault="000212E2" w:rsidP="000C6CA4">
            <w:pPr>
              <w:jc w:val="center"/>
              <w:rPr>
                <w:rFonts w:ascii="Century Gothic" w:hAnsi="Century Gothic" w:cstheme="minorHAnsi"/>
                <w:sz w:val="20"/>
                <w:szCs w:val="20"/>
              </w:rPr>
            </w:pPr>
          </w:p>
        </w:tc>
      </w:tr>
    </w:tbl>
    <w:p w14:paraId="793EAB21" w14:textId="72FFF174" w:rsidR="00991C30" w:rsidRDefault="00991C30" w:rsidP="002854FE">
      <w:pPr>
        <w:rPr>
          <w:rFonts w:ascii="Century Gothic" w:hAnsi="Century Gothic"/>
          <w:b/>
          <w:u w:val="single"/>
        </w:rPr>
      </w:pPr>
    </w:p>
    <w:p w14:paraId="5FDEE54D" w14:textId="050FA60D" w:rsidR="000212E2" w:rsidRDefault="000212E2" w:rsidP="002854FE">
      <w:pPr>
        <w:rPr>
          <w:rFonts w:ascii="Century Gothic" w:hAnsi="Century Gothic"/>
          <w:b/>
          <w:u w:val="single"/>
        </w:rPr>
      </w:pPr>
    </w:p>
    <w:p w14:paraId="4461E37D" w14:textId="7A611709" w:rsidR="000212E2" w:rsidRDefault="000212E2" w:rsidP="002854FE">
      <w:pPr>
        <w:rPr>
          <w:rFonts w:ascii="Century Gothic" w:hAnsi="Century Gothic"/>
          <w:b/>
          <w:u w:val="single"/>
        </w:rPr>
      </w:pPr>
    </w:p>
    <w:p w14:paraId="79BDB24C" w14:textId="76A8DAFD" w:rsidR="000212E2" w:rsidRDefault="000212E2" w:rsidP="002854FE">
      <w:pPr>
        <w:rPr>
          <w:rFonts w:ascii="Century Gothic" w:hAnsi="Century Gothic"/>
          <w:b/>
          <w:u w:val="single"/>
        </w:rPr>
      </w:pPr>
    </w:p>
    <w:p w14:paraId="46E62315" w14:textId="05DCAA2F" w:rsidR="00252A9B" w:rsidRDefault="00252A9B" w:rsidP="002854FE">
      <w:pPr>
        <w:rPr>
          <w:rFonts w:ascii="Century Gothic" w:hAnsi="Century Gothic"/>
          <w:b/>
          <w:u w:val="single"/>
        </w:rPr>
      </w:pPr>
    </w:p>
    <w:p w14:paraId="7D798079" w14:textId="39429306" w:rsidR="00252A9B" w:rsidRDefault="00252A9B" w:rsidP="002854FE">
      <w:pPr>
        <w:rPr>
          <w:rFonts w:ascii="Century Gothic" w:hAnsi="Century Gothic"/>
          <w:b/>
          <w:u w:val="single"/>
        </w:rPr>
      </w:pPr>
    </w:p>
    <w:p w14:paraId="4A0F2AC4" w14:textId="17025A0B" w:rsidR="00252A9B" w:rsidRDefault="00252A9B" w:rsidP="002854FE">
      <w:pPr>
        <w:rPr>
          <w:rFonts w:ascii="Century Gothic" w:hAnsi="Century Gothic"/>
          <w:b/>
          <w:color w:val="FF0000"/>
          <w:u w:val="single"/>
        </w:rPr>
      </w:pPr>
      <w:r w:rsidRPr="00387969">
        <w:rPr>
          <w:rFonts w:ascii="Century Gothic" w:hAnsi="Century Gothic"/>
          <w:b/>
          <w:color w:val="FF0000"/>
          <w:u w:val="single"/>
        </w:rPr>
        <w:lastRenderedPageBreak/>
        <w:t xml:space="preserve">Example of Summative Assessment </w:t>
      </w:r>
    </w:p>
    <w:p w14:paraId="4D210647" w14:textId="50451E21" w:rsidR="00387969" w:rsidRPr="00387969" w:rsidRDefault="00387969" w:rsidP="002854FE">
      <w:pPr>
        <w:rPr>
          <w:rFonts w:ascii="Century Gothic" w:hAnsi="Century Gothic"/>
          <w:b/>
          <w:color w:val="FF0000"/>
          <w:u w:val="single"/>
        </w:rPr>
      </w:pPr>
      <w:r>
        <w:rPr>
          <w:noProof/>
          <w:lang w:eastAsia="en-GB"/>
        </w:rPr>
        <w:drawing>
          <wp:anchor distT="0" distB="0" distL="114300" distR="114300" simplePos="0" relativeHeight="251658240" behindDoc="0" locked="0" layoutInCell="1" allowOverlap="1" wp14:anchorId="5690E688" wp14:editId="3B94D6D8">
            <wp:simplePos x="0" y="0"/>
            <wp:positionH relativeFrom="margin">
              <wp:align>left</wp:align>
            </wp:positionH>
            <wp:positionV relativeFrom="paragraph">
              <wp:posOffset>18415</wp:posOffset>
            </wp:positionV>
            <wp:extent cx="7581900" cy="44430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81900" cy="4443095"/>
                    </a:xfrm>
                    <a:prstGeom prst="rect">
                      <a:avLst/>
                    </a:prstGeom>
                  </pic:spPr>
                </pic:pic>
              </a:graphicData>
            </a:graphic>
            <wp14:sizeRelH relativeFrom="page">
              <wp14:pctWidth>0</wp14:pctWidth>
            </wp14:sizeRelH>
            <wp14:sizeRelV relativeFrom="page">
              <wp14:pctHeight>0</wp14:pctHeight>
            </wp14:sizeRelV>
          </wp:anchor>
        </w:drawing>
      </w:r>
    </w:p>
    <w:p w14:paraId="037A9537" w14:textId="77777777" w:rsidR="00387969" w:rsidRDefault="00387969" w:rsidP="002854FE">
      <w:pPr>
        <w:rPr>
          <w:rFonts w:ascii="Century Gothic" w:hAnsi="Century Gothic"/>
          <w:b/>
          <w:u w:val="single"/>
        </w:rPr>
      </w:pPr>
    </w:p>
    <w:p w14:paraId="751314EA" w14:textId="77777777" w:rsidR="00387969" w:rsidRDefault="00387969" w:rsidP="002854FE">
      <w:pPr>
        <w:rPr>
          <w:rFonts w:ascii="Century Gothic" w:hAnsi="Century Gothic"/>
          <w:b/>
          <w:u w:val="single"/>
        </w:rPr>
      </w:pPr>
    </w:p>
    <w:p w14:paraId="07DBF7E4" w14:textId="77777777" w:rsidR="00387969" w:rsidRDefault="00387969" w:rsidP="002854FE">
      <w:pPr>
        <w:rPr>
          <w:rFonts w:ascii="Century Gothic" w:hAnsi="Century Gothic"/>
          <w:b/>
          <w:u w:val="single"/>
        </w:rPr>
      </w:pPr>
    </w:p>
    <w:p w14:paraId="4A0C180B" w14:textId="77777777" w:rsidR="00387969" w:rsidRDefault="00387969" w:rsidP="002854FE">
      <w:pPr>
        <w:rPr>
          <w:rFonts w:ascii="Century Gothic" w:hAnsi="Century Gothic"/>
          <w:b/>
          <w:u w:val="single"/>
        </w:rPr>
      </w:pPr>
    </w:p>
    <w:p w14:paraId="0EA1A881" w14:textId="77777777" w:rsidR="00387969" w:rsidRDefault="00387969" w:rsidP="002854FE">
      <w:pPr>
        <w:rPr>
          <w:rFonts w:ascii="Century Gothic" w:hAnsi="Century Gothic"/>
          <w:b/>
          <w:u w:val="single"/>
        </w:rPr>
      </w:pPr>
    </w:p>
    <w:p w14:paraId="66FE12F6" w14:textId="77777777" w:rsidR="00387969" w:rsidRDefault="00387969" w:rsidP="002854FE">
      <w:pPr>
        <w:rPr>
          <w:rFonts w:ascii="Century Gothic" w:hAnsi="Century Gothic"/>
          <w:b/>
          <w:u w:val="single"/>
        </w:rPr>
      </w:pPr>
    </w:p>
    <w:p w14:paraId="40A92B29" w14:textId="77777777" w:rsidR="00387969" w:rsidRDefault="00387969" w:rsidP="002854FE">
      <w:pPr>
        <w:rPr>
          <w:rFonts w:ascii="Century Gothic" w:hAnsi="Century Gothic"/>
          <w:b/>
          <w:u w:val="single"/>
        </w:rPr>
      </w:pPr>
    </w:p>
    <w:p w14:paraId="0240BC5E" w14:textId="77777777" w:rsidR="00387969" w:rsidRDefault="00387969" w:rsidP="002854FE">
      <w:pPr>
        <w:rPr>
          <w:rFonts w:ascii="Century Gothic" w:hAnsi="Century Gothic"/>
          <w:b/>
          <w:u w:val="single"/>
        </w:rPr>
      </w:pPr>
    </w:p>
    <w:p w14:paraId="425DE0E7" w14:textId="77777777" w:rsidR="00387969" w:rsidRDefault="00387969" w:rsidP="002854FE">
      <w:pPr>
        <w:rPr>
          <w:rFonts w:ascii="Century Gothic" w:hAnsi="Century Gothic"/>
          <w:b/>
          <w:u w:val="single"/>
        </w:rPr>
      </w:pPr>
    </w:p>
    <w:p w14:paraId="0F7496AB" w14:textId="77777777" w:rsidR="00387969" w:rsidRDefault="00387969" w:rsidP="002854FE">
      <w:pPr>
        <w:rPr>
          <w:rFonts w:ascii="Century Gothic" w:hAnsi="Century Gothic"/>
          <w:b/>
          <w:u w:val="single"/>
        </w:rPr>
      </w:pPr>
    </w:p>
    <w:p w14:paraId="488CC209" w14:textId="77777777" w:rsidR="00387969" w:rsidRDefault="00387969" w:rsidP="002854FE">
      <w:pPr>
        <w:rPr>
          <w:rFonts w:ascii="Century Gothic" w:hAnsi="Century Gothic"/>
          <w:b/>
          <w:u w:val="single"/>
        </w:rPr>
      </w:pPr>
    </w:p>
    <w:p w14:paraId="2D6C9B9C" w14:textId="77777777" w:rsidR="00387969" w:rsidRDefault="00387969" w:rsidP="002854FE">
      <w:pPr>
        <w:rPr>
          <w:rFonts w:ascii="Century Gothic" w:hAnsi="Century Gothic"/>
          <w:b/>
          <w:u w:val="single"/>
        </w:rPr>
      </w:pPr>
    </w:p>
    <w:p w14:paraId="520B0142" w14:textId="77777777" w:rsidR="00387969" w:rsidRDefault="00387969" w:rsidP="002854FE">
      <w:pPr>
        <w:rPr>
          <w:rFonts w:ascii="Century Gothic" w:hAnsi="Century Gothic"/>
          <w:b/>
          <w:u w:val="single"/>
        </w:rPr>
      </w:pPr>
    </w:p>
    <w:p w14:paraId="1C19F2E2" w14:textId="77777777" w:rsidR="00387969" w:rsidRDefault="00387969" w:rsidP="002854FE">
      <w:pPr>
        <w:rPr>
          <w:rFonts w:ascii="Century Gothic" w:hAnsi="Century Gothic"/>
          <w:b/>
          <w:u w:val="single"/>
        </w:rPr>
      </w:pPr>
    </w:p>
    <w:p w14:paraId="2ED29DF1" w14:textId="7EB0E1BA" w:rsidR="00387969" w:rsidRDefault="00387969" w:rsidP="002854FE">
      <w:pPr>
        <w:rPr>
          <w:rFonts w:ascii="Century Gothic" w:hAnsi="Century Gothic"/>
          <w:b/>
          <w:u w:val="single"/>
        </w:rPr>
      </w:pPr>
      <w:r>
        <w:rPr>
          <w:noProof/>
          <w:lang w:eastAsia="en-GB"/>
        </w:rPr>
        <w:drawing>
          <wp:anchor distT="0" distB="0" distL="114300" distR="114300" simplePos="0" relativeHeight="251659264" behindDoc="0" locked="0" layoutInCell="1" allowOverlap="1" wp14:anchorId="3F916392" wp14:editId="6F3A3AAA">
            <wp:simplePos x="0" y="0"/>
            <wp:positionH relativeFrom="column">
              <wp:posOffset>-9525</wp:posOffset>
            </wp:positionH>
            <wp:positionV relativeFrom="paragraph">
              <wp:posOffset>52705</wp:posOffset>
            </wp:positionV>
            <wp:extent cx="7686675" cy="59309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686675" cy="593090"/>
                    </a:xfrm>
                    <a:prstGeom prst="rect">
                      <a:avLst/>
                    </a:prstGeom>
                  </pic:spPr>
                </pic:pic>
              </a:graphicData>
            </a:graphic>
            <wp14:sizeRelH relativeFrom="page">
              <wp14:pctWidth>0</wp14:pctWidth>
            </wp14:sizeRelH>
            <wp14:sizeRelV relativeFrom="page">
              <wp14:pctHeight>0</wp14:pctHeight>
            </wp14:sizeRelV>
          </wp:anchor>
        </w:drawing>
      </w:r>
    </w:p>
    <w:p w14:paraId="2323C188" w14:textId="1B509D57" w:rsidR="00387969" w:rsidRDefault="00387969" w:rsidP="002854FE">
      <w:pPr>
        <w:rPr>
          <w:rFonts w:ascii="Century Gothic" w:hAnsi="Century Gothic"/>
          <w:b/>
          <w:u w:val="single"/>
        </w:rPr>
      </w:pPr>
    </w:p>
    <w:p w14:paraId="5BEE0EEF" w14:textId="7A4522F8" w:rsidR="00387969" w:rsidRDefault="00387969" w:rsidP="002854FE">
      <w:pPr>
        <w:rPr>
          <w:rFonts w:ascii="Century Gothic" w:hAnsi="Century Gothic"/>
          <w:b/>
          <w:u w:val="single"/>
        </w:rPr>
      </w:pPr>
    </w:p>
    <w:p w14:paraId="5CFA1238" w14:textId="2400517C" w:rsidR="00387969" w:rsidRPr="00387969" w:rsidRDefault="00387969" w:rsidP="002854FE">
      <w:pPr>
        <w:rPr>
          <w:rFonts w:ascii="Century Gothic" w:hAnsi="Century Gothic"/>
          <w:b/>
          <w:color w:val="FF0000"/>
          <w:u w:val="single"/>
        </w:rPr>
      </w:pPr>
      <w:r>
        <w:rPr>
          <w:noProof/>
          <w:lang w:eastAsia="en-GB"/>
        </w:rPr>
        <w:drawing>
          <wp:anchor distT="0" distB="0" distL="114300" distR="114300" simplePos="0" relativeHeight="251660288" behindDoc="0" locked="0" layoutInCell="1" allowOverlap="1" wp14:anchorId="240CA375" wp14:editId="3B42DAEA">
            <wp:simplePos x="0" y="0"/>
            <wp:positionH relativeFrom="margin">
              <wp:align>left</wp:align>
            </wp:positionH>
            <wp:positionV relativeFrom="paragraph">
              <wp:posOffset>218440</wp:posOffset>
            </wp:positionV>
            <wp:extent cx="8372475" cy="47117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372475" cy="4711700"/>
                    </a:xfrm>
                    <a:prstGeom prst="rect">
                      <a:avLst/>
                    </a:prstGeom>
                  </pic:spPr>
                </pic:pic>
              </a:graphicData>
            </a:graphic>
            <wp14:sizeRelH relativeFrom="page">
              <wp14:pctWidth>0</wp14:pctWidth>
            </wp14:sizeRelH>
            <wp14:sizeRelV relativeFrom="page">
              <wp14:pctHeight>0</wp14:pctHeight>
            </wp14:sizeRelV>
          </wp:anchor>
        </w:drawing>
      </w:r>
      <w:r w:rsidRPr="00387969">
        <w:rPr>
          <w:rFonts w:ascii="Century Gothic" w:hAnsi="Century Gothic"/>
          <w:b/>
          <w:color w:val="FF0000"/>
          <w:u w:val="single"/>
        </w:rPr>
        <w:t>Medium Term Plan Template</w:t>
      </w:r>
    </w:p>
    <w:p w14:paraId="28FA49B8" w14:textId="160A4B88" w:rsidR="00387969" w:rsidRDefault="00387969" w:rsidP="002854FE">
      <w:pPr>
        <w:rPr>
          <w:rFonts w:ascii="Century Gothic" w:hAnsi="Century Gothic"/>
          <w:b/>
          <w:u w:val="single"/>
        </w:rPr>
      </w:pPr>
    </w:p>
    <w:p w14:paraId="619D6265" w14:textId="75D570D0" w:rsidR="00387969" w:rsidRDefault="00387969" w:rsidP="002854FE">
      <w:pPr>
        <w:rPr>
          <w:rFonts w:ascii="Century Gothic" w:hAnsi="Century Gothic"/>
          <w:b/>
          <w:u w:val="single"/>
        </w:rPr>
      </w:pPr>
    </w:p>
    <w:p w14:paraId="787F4ADB" w14:textId="5B2757F3" w:rsidR="000212E2" w:rsidRPr="0096072C" w:rsidRDefault="000212E2" w:rsidP="002854FE">
      <w:pPr>
        <w:rPr>
          <w:rFonts w:ascii="Century Gothic" w:hAnsi="Century Gothic"/>
          <w:b/>
          <w:u w:val="single"/>
        </w:rPr>
      </w:pPr>
    </w:p>
    <w:p w14:paraId="5788AFEB" w14:textId="1AB73CAA" w:rsidR="00CB38EF" w:rsidRPr="00CB38EF" w:rsidRDefault="000212E2" w:rsidP="002854FE">
      <w:pPr>
        <w:tabs>
          <w:tab w:val="left" w:pos="7560"/>
        </w:tabs>
        <w:rPr>
          <w:rFonts w:ascii="Century Gothic" w:hAnsi="Century Gothic"/>
        </w:rPr>
        <w:sectPr w:rsidR="00CB38EF" w:rsidRPr="00CB38EF" w:rsidSect="00E944F9">
          <w:pgSz w:w="16838" w:h="11906" w:orient="landscape"/>
          <w:pgMar w:top="1440" w:right="1440" w:bottom="1440" w:left="1440" w:header="709" w:footer="709" w:gutter="0"/>
          <w:cols w:space="708"/>
          <w:docGrid w:linePitch="360"/>
        </w:sectPr>
      </w:pPr>
      <w:r>
        <w:rPr>
          <w:noProof/>
          <w:lang w:eastAsia="en-GB"/>
        </w:rPr>
        <w:lastRenderedPageBreak/>
        <w:drawing>
          <wp:inline distT="0" distB="0" distL="0" distR="0" wp14:anchorId="12A9220A" wp14:editId="7D8B9E1D">
            <wp:extent cx="8393430" cy="573151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393430" cy="5731510"/>
                    </a:xfrm>
                    <a:prstGeom prst="rect">
                      <a:avLst/>
                    </a:prstGeom>
                  </pic:spPr>
                </pic:pic>
              </a:graphicData>
            </a:graphic>
          </wp:inline>
        </w:drawing>
      </w:r>
    </w:p>
    <w:p w14:paraId="3A66E158" w14:textId="58FFCC10" w:rsidR="001B487E" w:rsidRDefault="001B487E" w:rsidP="001B487E">
      <w:pPr>
        <w:tabs>
          <w:tab w:val="left" w:pos="4065"/>
        </w:tabs>
      </w:pPr>
    </w:p>
    <w:p w14:paraId="68446B89" w14:textId="23DE4BED" w:rsidR="0096072C" w:rsidRPr="001B487E" w:rsidRDefault="001B487E" w:rsidP="001B487E">
      <w:pPr>
        <w:tabs>
          <w:tab w:val="left" w:pos="1890"/>
        </w:tabs>
      </w:pPr>
      <w:r>
        <w:tab/>
      </w:r>
    </w:p>
    <w:sectPr w:rsidR="0096072C" w:rsidRPr="001B487E" w:rsidSect="00E944F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0790" w14:textId="77777777" w:rsidR="00E73441" w:rsidRDefault="00E73441" w:rsidP="0076035F">
      <w:pPr>
        <w:spacing w:after="0" w:line="240" w:lineRule="auto"/>
      </w:pPr>
      <w:r>
        <w:separator/>
      </w:r>
    </w:p>
  </w:endnote>
  <w:endnote w:type="continuationSeparator" w:id="0">
    <w:p w14:paraId="1BB7F51C" w14:textId="77777777" w:rsidR="00E73441" w:rsidRDefault="00E73441" w:rsidP="0076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wentieth Century">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4C1A" w14:textId="1D7FDB24" w:rsidR="00A0745B" w:rsidRDefault="00A0745B" w:rsidP="00A0745B">
    <w:pPr>
      <w:pStyle w:val="Footer"/>
      <w:jc w:val="center"/>
    </w:pPr>
    <w:r w:rsidRPr="00FC6503">
      <w:rPr>
        <w:rFonts w:ascii="Century Gothic" w:hAnsi="Century Gothic"/>
        <w:b/>
        <w:sz w:val="24"/>
        <w:szCs w:val="24"/>
      </w:rPr>
      <w:t>‘God is my strength, in whom I trust.’ Psalm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629D" w14:textId="77777777" w:rsidR="00E73441" w:rsidRDefault="00E73441" w:rsidP="0076035F">
      <w:pPr>
        <w:spacing w:after="0" w:line="240" w:lineRule="auto"/>
      </w:pPr>
      <w:r>
        <w:separator/>
      </w:r>
    </w:p>
  </w:footnote>
  <w:footnote w:type="continuationSeparator" w:id="0">
    <w:p w14:paraId="73B525F9" w14:textId="77777777" w:rsidR="00E73441" w:rsidRDefault="00E73441" w:rsidP="00760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E9C7" w14:textId="77777777" w:rsidR="00A0745B" w:rsidRPr="00FC6503" w:rsidRDefault="00A0745B" w:rsidP="00A0745B">
    <w:pPr>
      <w:pStyle w:val="Header"/>
      <w:jc w:val="center"/>
      <w:rPr>
        <w:rFonts w:ascii="Century Gothic" w:hAnsi="Century Gothic"/>
        <w:b/>
        <w:sz w:val="24"/>
        <w:szCs w:val="24"/>
      </w:rPr>
    </w:pPr>
    <w:r w:rsidRPr="00FC6503">
      <w:rPr>
        <w:rFonts w:ascii="Century Gothic" w:hAnsi="Century Gothic" w:cstheme="minorHAnsi"/>
        <w:b/>
        <w:noProof/>
        <w:color w:val="FF0000"/>
        <w:sz w:val="24"/>
        <w:szCs w:val="24"/>
        <w:lang w:eastAsia="en-GB"/>
      </w:rPr>
      <w:drawing>
        <wp:anchor distT="0" distB="0" distL="114300" distR="114300" simplePos="0" relativeHeight="251659264" behindDoc="0" locked="0" layoutInCell="1" allowOverlap="1" wp14:anchorId="3527F8D2" wp14:editId="59816482">
          <wp:simplePos x="0" y="0"/>
          <wp:positionH relativeFrom="margin">
            <wp:align>left</wp:align>
          </wp:positionH>
          <wp:positionV relativeFrom="paragraph">
            <wp:posOffset>-1905</wp:posOffset>
          </wp:positionV>
          <wp:extent cx="638175" cy="703074"/>
          <wp:effectExtent l="0" t="0" r="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Andrews logo.png"/>
                  <pic:cNvPicPr/>
                </pic:nvPicPr>
                <pic:blipFill>
                  <a:blip r:embed="rId1">
                    <a:extLst>
                      <a:ext uri="{28A0092B-C50C-407E-A947-70E740481C1C}">
                        <a14:useLocalDpi xmlns:a14="http://schemas.microsoft.com/office/drawing/2010/main" val="0"/>
                      </a:ext>
                    </a:extLst>
                  </a:blip>
                  <a:stretch>
                    <a:fillRect/>
                  </a:stretch>
                </pic:blipFill>
                <pic:spPr>
                  <a:xfrm>
                    <a:off x="0" y="0"/>
                    <a:ext cx="638175" cy="703074"/>
                  </a:xfrm>
                  <a:prstGeom prst="rect">
                    <a:avLst/>
                  </a:prstGeom>
                </pic:spPr>
              </pic:pic>
            </a:graphicData>
          </a:graphic>
        </wp:anchor>
      </w:drawing>
    </w:r>
    <w:r w:rsidRPr="00FC6503">
      <w:rPr>
        <w:rFonts w:ascii="Century Gothic" w:hAnsi="Century Gothic"/>
        <w:b/>
        <w:sz w:val="24"/>
        <w:szCs w:val="24"/>
      </w:rPr>
      <w:t>Learning, Caring and Growing Together in Faith.</w:t>
    </w:r>
  </w:p>
  <w:p w14:paraId="29A15255" w14:textId="77777777" w:rsidR="00A0745B" w:rsidRPr="00FC6503" w:rsidRDefault="00A0745B" w:rsidP="00A0745B">
    <w:pPr>
      <w:rPr>
        <w:rFonts w:ascii="Century Gothic" w:hAnsi="Century Gothic"/>
        <w:b/>
        <w:bCs/>
        <w:color w:val="FF0000"/>
        <w:sz w:val="24"/>
        <w:szCs w:val="24"/>
      </w:rPr>
    </w:pPr>
  </w:p>
  <w:p w14:paraId="2CE054F5" w14:textId="77777777" w:rsidR="00A0745B" w:rsidRPr="00FC6503" w:rsidRDefault="00A0745B" w:rsidP="00A0745B">
    <w:pPr>
      <w:jc w:val="center"/>
      <w:rPr>
        <w:rFonts w:ascii="Century Gothic" w:hAnsi="Century Gothic"/>
        <w:b/>
        <w:bCs/>
        <w:sz w:val="24"/>
        <w:szCs w:val="24"/>
      </w:rPr>
    </w:pPr>
    <w:r w:rsidRPr="00FC6503">
      <w:rPr>
        <w:rFonts w:ascii="Century Gothic" w:hAnsi="Century Gothic"/>
        <w:b/>
        <w:bCs/>
        <w:color w:val="FF0000"/>
        <w:sz w:val="24"/>
        <w:szCs w:val="24"/>
      </w:rPr>
      <w:t>St Andrew’s C of E Infant School</w:t>
    </w:r>
  </w:p>
  <w:p w14:paraId="4A134E99" w14:textId="77777777" w:rsidR="00A0745B" w:rsidRDefault="00A07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066"/>
    <w:multiLevelType w:val="hybridMultilevel"/>
    <w:tmpl w:val="4EF0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73D0"/>
    <w:multiLevelType w:val="hybridMultilevel"/>
    <w:tmpl w:val="A550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52052"/>
    <w:multiLevelType w:val="hybridMultilevel"/>
    <w:tmpl w:val="1D8AAEC6"/>
    <w:lvl w:ilvl="0" w:tplc="772E9C3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F4FFE"/>
    <w:multiLevelType w:val="hybridMultilevel"/>
    <w:tmpl w:val="192A9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B21DD"/>
    <w:multiLevelType w:val="hybridMultilevel"/>
    <w:tmpl w:val="8B32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70E56"/>
    <w:multiLevelType w:val="hybridMultilevel"/>
    <w:tmpl w:val="73C016E0"/>
    <w:lvl w:ilvl="0" w:tplc="772E9C3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55CEA"/>
    <w:multiLevelType w:val="hybridMultilevel"/>
    <w:tmpl w:val="98CA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B007F"/>
    <w:multiLevelType w:val="hybridMultilevel"/>
    <w:tmpl w:val="6BEA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24B02"/>
    <w:multiLevelType w:val="hybridMultilevel"/>
    <w:tmpl w:val="891E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D2C10"/>
    <w:multiLevelType w:val="hybridMultilevel"/>
    <w:tmpl w:val="52BC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E6393F"/>
    <w:multiLevelType w:val="hybridMultilevel"/>
    <w:tmpl w:val="D2D4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252CA"/>
    <w:multiLevelType w:val="hybridMultilevel"/>
    <w:tmpl w:val="C190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861747"/>
    <w:multiLevelType w:val="hybridMultilevel"/>
    <w:tmpl w:val="55E4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8C1FD0"/>
    <w:multiLevelType w:val="hybridMultilevel"/>
    <w:tmpl w:val="26561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DD0AD3"/>
    <w:multiLevelType w:val="hybridMultilevel"/>
    <w:tmpl w:val="B55A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E5142D"/>
    <w:multiLevelType w:val="hybridMultilevel"/>
    <w:tmpl w:val="45BC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30589"/>
    <w:multiLevelType w:val="hybridMultilevel"/>
    <w:tmpl w:val="219E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0E46DF"/>
    <w:multiLevelType w:val="hybridMultilevel"/>
    <w:tmpl w:val="3D9C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502881"/>
    <w:multiLevelType w:val="hybridMultilevel"/>
    <w:tmpl w:val="4510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4"/>
  </w:num>
  <w:num w:numId="5">
    <w:abstractNumId w:val="18"/>
  </w:num>
  <w:num w:numId="6">
    <w:abstractNumId w:val="17"/>
  </w:num>
  <w:num w:numId="7">
    <w:abstractNumId w:val="7"/>
  </w:num>
  <w:num w:numId="8">
    <w:abstractNumId w:val="1"/>
  </w:num>
  <w:num w:numId="9">
    <w:abstractNumId w:val="2"/>
  </w:num>
  <w:num w:numId="10">
    <w:abstractNumId w:val="5"/>
  </w:num>
  <w:num w:numId="11">
    <w:abstractNumId w:val="0"/>
  </w:num>
  <w:num w:numId="12">
    <w:abstractNumId w:val="12"/>
  </w:num>
  <w:num w:numId="13">
    <w:abstractNumId w:val="3"/>
  </w:num>
  <w:num w:numId="14">
    <w:abstractNumId w:val="14"/>
  </w:num>
  <w:num w:numId="15">
    <w:abstractNumId w:val="6"/>
  </w:num>
  <w:num w:numId="16">
    <w:abstractNumId w:val="9"/>
  </w:num>
  <w:num w:numId="17">
    <w:abstractNumId w:val="8"/>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5F"/>
    <w:rsid w:val="00005A43"/>
    <w:rsid w:val="000212E2"/>
    <w:rsid w:val="00043350"/>
    <w:rsid w:val="00087EFD"/>
    <w:rsid w:val="0012076A"/>
    <w:rsid w:val="00175129"/>
    <w:rsid w:val="00190EFD"/>
    <w:rsid w:val="00197B6F"/>
    <w:rsid w:val="001B487E"/>
    <w:rsid w:val="001C619A"/>
    <w:rsid w:val="001F3F6C"/>
    <w:rsid w:val="00252A9B"/>
    <w:rsid w:val="002803AB"/>
    <w:rsid w:val="002854FE"/>
    <w:rsid w:val="002E2892"/>
    <w:rsid w:val="00306920"/>
    <w:rsid w:val="003550D1"/>
    <w:rsid w:val="003638B7"/>
    <w:rsid w:val="003731FB"/>
    <w:rsid w:val="0037761C"/>
    <w:rsid w:val="00387969"/>
    <w:rsid w:val="003D2E9D"/>
    <w:rsid w:val="00413F90"/>
    <w:rsid w:val="004278C9"/>
    <w:rsid w:val="00452135"/>
    <w:rsid w:val="0046317D"/>
    <w:rsid w:val="00501B97"/>
    <w:rsid w:val="00636E84"/>
    <w:rsid w:val="006F0D7E"/>
    <w:rsid w:val="006F3C65"/>
    <w:rsid w:val="007201AE"/>
    <w:rsid w:val="0076035F"/>
    <w:rsid w:val="00761B7E"/>
    <w:rsid w:val="007C020B"/>
    <w:rsid w:val="00825833"/>
    <w:rsid w:val="0083328E"/>
    <w:rsid w:val="008777B3"/>
    <w:rsid w:val="008B6CE3"/>
    <w:rsid w:val="009309CA"/>
    <w:rsid w:val="00951B17"/>
    <w:rsid w:val="0096072C"/>
    <w:rsid w:val="009633EF"/>
    <w:rsid w:val="00991C30"/>
    <w:rsid w:val="00995134"/>
    <w:rsid w:val="009A28E5"/>
    <w:rsid w:val="009C3768"/>
    <w:rsid w:val="009C68BB"/>
    <w:rsid w:val="00A04356"/>
    <w:rsid w:val="00A0745B"/>
    <w:rsid w:val="00A80BFD"/>
    <w:rsid w:val="00AB140F"/>
    <w:rsid w:val="00AE2B94"/>
    <w:rsid w:val="00AF2101"/>
    <w:rsid w:val="00B26870"/>
    <w:rsid w:val="00BB4955"/>
    <w:rsid w:val="00CB38EF"/>
    <w:rsid w:val="00D12AFE"/>
    <w:rsid w:val="00D33B00"/>
    <w:rsid w:val="00D40A0A"/>
    <w:rsid w:val="00DB10B6"/>
    <w:rsid w:val="00E26042"/>
    <w:rsid w:val="00E73441"/>
    <w:rsid w:val="00E76BDC"/>
    <w:rsid w:val="00E944F9"/>
    <w:rsid w:val="00EB0FF4"/>
    <w:rsid w:val="00EF1805"/>
    <w:rsid w:val="00EF6EC6"/>
    <w:rsid w:val="00F004DD"/>
    <w:rsid w:val="00F21134"/>
    <w:rsid w:val="00F55C7A"/>
    <w:rsid w:val="00FC1FC0"/>
    <w:rsid w:val="00FD54D1"/>
    <w:rsid w:val="00FE48DA"/>
    <w:rsid w:val="00FF3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B469B5"/>
  <w15:chartTrackingRefBased/>
  <w15:docId w15:val="{4915B0EE-2925-4F26-801A-55239183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35F"/>
  </w:style>
  <w:style w:type="paragraph" w:styleId="Footer">
    <w:name w:val="footer"/>
    <w:basedOn w:val="Normal"/>
    <w:link w:val="FooterChar"/>
    <w:uiPriority w:val="99"/>
    <w:unhideWhenUsed/>
    <w:rsid w:val="00760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35F"/>
  </w:style>
  <w:style w:type="paragraph" w:styleId="ListParagraph">
    <w:name w:val="List Paragraph"/>
    <w:basedOn w:val="Normal"/>
    <w:uiPriority w:val="34"/>
    <w:qFormat/>
    <w:rsid w:val="0076035F"/>
    <w:pPr>
      <w:ind w:left="720"/>
      <w:contextualSpacing/>
    </w:pPr>
  </w:style>
  <w:style w:type="table" w:styleId="TableGrid">
    <w:name w:val="Table Grid"/>
    <w:basedOn w:val="TableNormal"/>
    <w:uiPriority w:val="39"/>
    <w:rsid w:val="0076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F0D7E"/>
    <w:rPr>
      <w:i/>
      <w:iCs/>
    </w:rPr>
  </w:style>
  <w:style w:type="table" w:customStyle="1" w:styleId="TableGrid1">
    <w:name w:val="Table Grid1"/>
    <w:basedOn w:val="TableNormal"/>
    <w:next w:val="TableGrid"/>
    <w:uiPriority w:val="39"/>
    <w:rsid w:val="00E73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1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B97"/>
    <w:rPr>
      <w:rFonts w:ascii="Segoe UI" w:hAnsi="Segoe UI" w:cs="Segoe UI"/>
      <w:sz w:val="18"/>
      <w:szCs w:val="18"/>
    </w:rPr>
  </w:style>
  <w:style w:type="paragraph" w:styleId="NormalWeb">
    <w:name w:val="Normal (Web)"/>
    <w:basedOn w:val="Normal"/>
    <w:uiPriority w:val="99"/>
    <w:semiHidden/>
    <w:unhideWhenUsed/>
    <w:rsid w:val="000212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E48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3575B-A393-450C-8183-7E681F4F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Glassbrook</dc:creator>
  <cp:keywords/>
  <dc:description/>
  <cp:lastModifiedBy>Debbie Telford</cp:lastModifiedBy>
  <cp:revision>2</cp:revision>
  <cp:lastPrinted>2022-09-16T10:25:00Z</cp:lastPrinted>
  <dcterms:created xsi:type="dcterms:W3CDTF">2025-01-31T10:21:00Z</dcterms:created>
  <dcterms:modified xsi:type="dcterms:W3CDTF">2025-01-31T10:21:00Z</dcterms:modified>
</cp:coreProperties>
</file>